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4B9" w:rsidRDefault="001B64B9" w:rsidP="001B64B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64B9" w:rsidRDefault="001B64B9" w:rsidP="006911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9EF" w:rsidRDefault="009A0095" w:rsidP="001B6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за </w:t>
      </w:r>
      <w:r w:rsidR="00F4147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41470" w:rsidRPr="00F41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1470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6911D3" w:rsidRPr="00E747DA">
        <w:rPr>
          <w:rFonts w:ascii="Times New Roman" w:hAnsi="Times New Roman" w:cs="Times New Roman"/>
          <w:b/>
          <w:sz w:val="28"/>
          <w:szCs w:val="28"/>
        </w:rPr>
        <w:t>20</w:t>
      </w:r>
      <w:r w:rsidR="00FE3F8E">
        <w:rPr>
          <w:rFonts w:ascii="Times New Roman" w:hAnsi="Times New Roman" w:cs="Times New Roman"/>
          <w:b/>
          <w:sz w:val="28"/>
          <w:szCs w:val="28"/>
        </w:rPr>
        <w:t>2</w:t>
      </w:r>
      <w:r w:rsidR="00F41470">
        <w:rPr>
          <w:rFonts w:ascii="Times New Roman" w:hAnsi="Times New Roman" w:cs="Times New Roman"/>
          <w:b/>
          <w:sz w:val="28"/>
          <w:szCs w:val="28"/>
        </w:rPr>
        <w:t>1</w:t>
      </w:r>
      <w:r w:rsidR="006911D3" w:rsidRPr="00E747D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41470">
        <w:rPr>
          <w:rFonts w:ascii="Times New Roman" w:hAnsi="Times New Roman" w:cs="Times New Roman"/>
          <w:b/>
          <w:sz w:val="28"/>
          <w:szCs w:val="28"/>
        </w:rPr>
        <w:t>а</w:t>
      </w:r>
      <w:r w:rsidR="00AC1C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исполнению п</w:t>
      </w:r>
      <w:r w:rsidR="006911D3" w:rsidRPr="006911D3">
        <w:rPr>
          <w:rFonts w:ascii="Times New Roman" w:hAnsi="Times New Roman" w:cs="Times New Roman"/>
          <w:b/>
          <w:sz w:val="28"/>
          <w:szCs w:val="28"/>
        </w:rPr>
        <w:t xml:space="preserve">лана Управления Федерального казначейства по Краснодарскому краю по реализации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концепции </w:t>
      </w:r>
      <w:r w:rsidR="006911D3" w:rsidRPr="006911D3">
        <w:rPr>
          <w:rFonts w:ascii="Times New Roman" w:hAnsi="Times New Roman" w:cs="Times New Roman"/>
          <w:b/>
          <w:sz w:val="28"/>
          <w:szCs w:val="28"/>
        </w:rPr>
        <w:t>открытости федеральных органов исполнительной власти на 20</w:t>
      </w:r>
      <w:r w:rsidR="00FE3F8E">
        <w:rPr>
          <w:rFonts w:ascii="Times New Roman" w:hAnsi="Times New Roman" w:cs="Times New Roman"/>
          <w:b/>
          <w:sz w:val="28"/>
          <w:szCs w:val="28"/>
        </w:rPr>
        <w:t>2</w:t>
      </w:r>
      <w:r w:rsidR="00F41470">
        <w:rPr>
          <w:rFonts w:ascii="Times New Roman" w:hAnsi="Times New Roman" w:cs="Times New Roman"/>
          <w:b/>
          <w:sz w:val="28"/>
          <w:szCs w:val="28"/>
        </w:rPr>
        <w:t>1</w:t>
      </w:r>
      <w:r w:rsidR="006911D3" w:rsidRPr="006911D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 w:rsidRPr="006911D3">
        <w:rPr>
          <w:rFonts w:ascii="Times New Roman" w:hAnsi="Times New Roman" w:cs="Times New Roman"/>
          <w:sz w:val="28"/>
          <w:szCs w:val="28"/>
        </w:rPr>
        <w:t>Референтные группы Управления Федерального казначейства по Краснодарскому краю (далее Управление):</w:t>
      </w: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 w:rsidRPr="006911D3">
        <w:rPr>
          <w:rFonts w:ascii="Times New Roman" w:hAnsi="Times New Roman" w:cs="Times New Roman"/>
          <w:sz w:val="28"/>
          <w:szCs w:val="28"/>
        </w:rPr>
        <w:t>I. Взыскатели по исполнительным документам.</w:t>
      </w: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 w:rsidRPr="006911D3">
        <w:rPr>
          <w:rFonts w:ascii="Times New Roman" w:hAnsi="Times New Roman" w:cs="Times New Roman"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1D3">
        <w:rPr>
          <w:rFonts w:ascii="Times New Roman" w:hAnsi="Times New Roman" w:cs="Times New Roman"/>
          <w:sz w:val="28"/>
          <w:szCs w:val="28"/>
        </w:rPr>
        <w:t>Банковское сообщество.</w:t>
      </w: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</w:t>
      </w:r>
      <w:r w:rsidRPr="006911D3">
        <w:rPr>
          <w:rFonts w:ascii="Times New Roman" w:hAnsi="Times New Roman" w:cs="Times New Roman"/>
          <w:sz w:val="28"/>
          <w:szCs w:val="28"/>
        </w:rPr>
        <w:t>Пользователи государственных информационных систем, оператором которых является Федеральное казначейство.</w:t>
      </w: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</w:t>
      </w:r>
      <w:r w:rsidRPr="006911D3">
        <w:rPr>
          <w:rFonts w:ascii="Times New Roman" w:hAnsi="Times New Roman" w:cs="Times New Roman"/>
          <w:sz w:val="28"/>
          <w:szCs w:val="28"/>
        </w:rPr>
        <w:t>Руководители исполнительных органов государственной власти, исполнительные органы  муниципальных образований, полномочный представитель Президента России в Южном федеральном округе, главный федеральный инспектор по Краснодарскому краю.</w:t>
      </w:r>
    </w:p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V. </w:t>
      </w:r>
      <w:r w:rsidRPr="006911D3">
        <w:rPr>
          <w:rFonts w:ascii="Times New Roman" w:hAnsi="Times New Roman" w:cs="Times New Roman"/>
          <w:sz w:val="28"/>
          <w:szCs w:val="28"/>
        </w:rPr>
        <w:t>Клиенты, которым открыты лицевые счета в Управлении.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101"/>
        <w:gridCol w:w="4536"/>
        <w:gridCol w:w="2409"/>
        <w:gridCol w:w="2552"/>
        <w:gridCol w:w="4678"/>
      </w:tblGrid>
      <w:tr w:rsidR="00100ED9" w:rsidTr="00AC6426">
        <w:tc>
          <w:tcPr>
            <w:tcW w:w="1101" w:type="dxa"/>
          </w:tcPr>
          <w:p w:rsidR="00100ED9" w:rsidRPr="00D06496" w:rsidRDefault="00100ED9" w:rsidP="00D064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 по Плану</w:t>
            </w:r>
          </w:p>
        </w:tc>
        <w:tc>
          <w:tcPr>
            <w:tcW w:w="4536" w:type="dxa"/>
          </w:tcPr>
          <w:p w:rsidR="00100ED9" w:rsidRPr="00D06496" w:rsidRDefault="00100ED9" w:rsidP="00D064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49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</w:tcPr>
          <w:p w:rsidR="00100ED9" w:rsidRPr="00D06496" w:rsidRDefault="00100ED9" w:rsidP="00D064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496">
              <w:rPr>
                <w:rFonts w:ascii="Times New Roman" w:hAnsi="Times New Roman" w:cs="Times New Roman"/>
                <w:b/>
                <w:sz w:val="28"/>
                <w:szCs w:val="28"/>
              </w:rPr>
              <w:t>Отчетная дата</w:t>
            </w:r>
          </w:p>
        </w:tc>
        <w:tc>
          <w:tcPr>
            <w:tcW w:w="2552" w:type="dxa"/>
          </w:tcPr>
          <w:p w:rsidR="00100ED9" w:rsidRPr="00D06496" w:rsidRDefault="00100ED9" w:rsidP="00D064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49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4678" w:type="dxa"/>
          </w:tcPr>
          <w:p w:rsidR="00100ED9" w:rsidRPr="00D06496" w:rsidRDefault="00100ED9" w:rsidP="00D064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496">
              <w:rPr>
                <w:rFonts w:ascii="Times New Roman" w:hAnsi="Times New Roman" w:cs="Times New Roman"/>
                <w:b/>
                <w:sz w:val="28"/>
                <w:szCs w:val="28"/>
              </w:rPr>
              <w:t>Отчет</w:t>
            </w:r>
          </w:p>
        </w:tc>
      </w:tr>
      <w:tr w:rsidR="00100ED9" w:rsidTr="00AC6426">
        <w:tc>
          <w:tcPr>
            <w:tcW w:w="1101" w:type="dxa"/>
            <w:vAlign w:val="center"/>
          </w:tcPr>
          <w:p w:rsidR="00100ED9" w:rsidRDefault="00144926" w:rsidP="00107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36" w:type="dxa"/>
            <w:vAlign w:val="center"/>
          </w:tcPr>
          <w:p w:rsidR="00100ED9" w:rsidRPr="004C0369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размещения на официальном сайте Управления информации о деятельности Управления в интерактивном режиме, при необходимости </w:t>
            </w:r>
            <w:r w:rsidRPr="0014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систему гиперссылок</w:t>
            </w:r>
          </w:p>
        </w:tc>
        <w:tc>
          <w:tcPr>
            <w:tcW w:w="2409" w:type="dxa"/>
            <w:vAlign w:val="center"/>
          </w:tcPr>
          <w:p w:rsidR="00100ED9" w:rsidRPr="004C0369" w:rsidRDefault="004C0369" w:rsidP="00F414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</w:t>
            </w:r>
            <w:r w:rsidR="001449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14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552" w:type="dxa"/>
            <w:vAlign w:val="center"/>
          </w:tcPr>
          <w:p w:rsidR="00100ED9" w:rsidRPr="00F23D14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 xml:space="preserve">Отделы Управления, помощник руководителя Управления, члены </w:t>
            </w:r>
            <w:r w:rsidRPr="0014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проектной группы</w:t>
            </w:r>
          </w:p>
        </w:tc>
        <w:tc>
          <w:tcPr>
            <w:tcW w:w="4678" w:type="dxa"/>
            <w:vAlign w:val="center"/>
          </w:tcPr>
          <w:p w:rsidR="00100ED9" w:rsidRPr="00100ED9" w:rsidRDefault="00144926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официальном сайте Управления представлена полная и актуальная информация о деятельности Управления</w:t>
            </w:r>
          </w:p>
        </w:tc>
      </w:tr>
      <w:tr w:rsidR="004C0369" w:rsidTr="00AC6426">
        <w:tc>
          <w:tcPr>
            <w:tcW w:w="1101" w:type="dxa"/>
            <w:vAlign w:val="center"/>
          </w:tcPr>
          <w:p w:rsidR="004C0369" w:rsidRDefault="00376C65" w:rsidP="0014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C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1449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76C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:rsidR="004C0369" w:rsidRPr="004C0369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информации (в т.ч. актуализация) в занимаемых помещениях и иных отведенных для этих целей мест общественного доступа Управления, территориальных отделов согласно требованиям Федерального закона от 09.02.2009 № 8-ФЗ «Об обеспечении доступа к информации о деятельности государственных органов и органов местного самоуправления» (далее Федеральный закон № 8-ФЗ) и иных нормативных правовых актов.</w:t>
            </w:r>
          </w:p>
        </w:tc>
        <w:tc>
          <w:tcPr>
            <w:tcW w:w="2409" w:type="dxa"/>
            <w:vAlign w:val="center"/>
          </w:tcPr>
          <w:p w:rsidR="004C0369" w:rsidRPr="004C0369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В течение года, по мере необходимости</w:t>
            </w:r>
          </w:p>
        </w:tc>
        <w:tc>
          <w:tcPr>
            <w:tcW w:w="2552" w:type="dxa"/>
            <w:vAlign w:val="center"/>
          </w:tcPr>
          <w:p w:rsidR="004C0369" w:rsidRPr="004C0369" w:rsidRDefault="00144926" w:rsidP="00376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Административно-финансовый отдел, Начальники отделов Управления</w:t>
            </w:r>
          </w:p>
        </w:tc>
        <w:tc>
          <w:tcPr>
            <w:tcW w:w="4678" w:type="dxa"/>
            <w:vAlign w:val="center"/>
          </w:tcPr>
          <w:p w:rsidR="004C0369" w:rsidRPr="004C0369" w:rsidRDefault="00144926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Организовано размещение и актуализация в помещениях Управления, территориальных отделов Управления информации в соответствие с требованиями Федерального закона № 8-ФЗ и иных нормативных правовых актов.</w:t>
            </w:r>
          </w:p>
        </w:tc>
      </w:tr>
      <w:tr w:rsidR="004C0369" w:rsidTr="00AC6426">
        <w:tc>
          <w:tcPr>
            <w:tcW w:w="1101" w:type="dxa"/>
            <w:vAlign w:val="center"/>
          </w:tcPr>
          <w:p w:rsidR="004C0369" w:rsidRDefault="00144926" w:rsidP="0014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6C65" w:rsidRPr="00376C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76C65" w:rsidRPr="00376C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:rsidR="004C0369" w:rsidRPr="004C0369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Управления информации о наиболее распространенных запросах и обращениях, поступающих в Управление от граждан и юридических лиц.</w:t>
            </w:r>
          </w:p>
        </w:tc>
        <w:tc>
          <w:tcPr>
            <w:tcW w:w="2409" w:type="dxa"/>
            <w:vAlign w:val="center"/>
          </w:tcPr>
          <w:p w:rsidR="004C0369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552" w:type="dxa"/>
            <w:vAlign w:val="center"/>
          </w:tcPr>
          <w:p w:rsidR="00144926" w:rsidRPr="00144926" w:rsidRDefault="00144926" w:rsidP="0014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 xml:space="preserve">Члены проектной группы, </w:t>
            </w:r>
          </w:p>
          <w:p w:rsidR="004C0369" w:rsidRPr="004C0369" w:rsidRDefault="00144926" w:rsidP="0014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помощник руководителя</w:t>
            </w:r>
            <w:r w:rsidR="00376C65" w:rsidRPr="00376C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Align w:val="center"/>
          </w:tcPr>
          <w:p w:rsidR="004C0369" w:rsidRPr="004C0369" w:rsidRDefault="00144926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На официальном сайте Управления размещается информация о наиболее распространенных запросах и обращениях, в рамках концепции открытости, поступающих в Управление от граждан и юридических лиц</w:t>
            </w:r>
          </w:p>
        </w:tc>
      </w:tr>
      <w:tr w:rsidR="00C463F6" w:rsidTr="00AC6426">
        <w:tc>
          <w:tcPr>
            <w:tcW w:w="1101" w:type="dxa"/>
            <w:vAlign w:val="center"/>
          </w:tcPr>
          <w:p w:rsidR="00C463F6" w:rsidRPr="00450153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536" w:type="dxa"/>
            <w:vAlign w:val="center"/>
          </w:tcPr>
          <w:p w:rsidR="00C463F6" w:rsidRPr="00450153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Актуализация перечня и состава наборов открытых данных, содержащихся в реестре открытых данных Управления, размещение на официальном сайте Управления обновленных открытых данных</w:t>
            </w:r>
          </w:p>
        </w:tc>
        <w:tc>
          <w:tcPr>
            <w:tcW w:w="2409" w:type="dxa"/>
            <w:vAlign w:val="center"/>
          </w:tcPr>
          <w:p w:rsidR="00C463F6" w:rsidRPr="00450153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552" w:type="dxa"/>
            <w:vAlign w:val="center"/>
          </w:tcPr>
          <w:p w:rsidR="004D1080" w:rsidRPr="004D1080" w:rsidRDefault="004D1080" w:rsidP="004D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 xml:space="preserve">Члены проектной группы, </w:t>
            </w:r>
          </w:p>
          <w:p w:rsidR="00C463F6" w:rsidRPr="00450153" w:rsidRDefault="004D1080" w:rsidP="004D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отдел информационных систем.</w:t>
            </w:r>
          </w:p>
        </w:tc>
        <w:tc>
          <w:tcPr>
            <w:tcW w:w="4678" w:type="dxa"/>
            <w:vAlign w:val="center"/>
          </w:tcPr>
          <w:p w:rsidR="00C463F6" w:rsidRPr="00450153" w:rsidRDefault="004D1080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 перечень и состав наборов открытых данных, содержащихся в реестре открытых данных Управления. На официальном сайте Управления по мере обновления размещаются </w:t>
            </w:r>
            <w:r w:rsidRPr="004D1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актуальные открытые данные Управления</w:t>
            </w:r>
          </w:p>
        </w:tc>
      </w:tr>
      <w:tr w:rsidR="00AC3EA5" w:rsidTr="00AC6426">
        <w:tc>
          <w:tcPr>
            <w:tcW w:w="1101" w:type="dxa"/>
            <w:vAlign w:val="center"/>
          </w:tcPr>
          <w:p w:rsidR="00AC3EA5" w:rsidRPr="004D1080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4536" w:type="dxa"/>
            <w:vAlign w:val="center"/>
          </w:tcPr>
          <w:p w:rsidR="00AC3EA5" w:rsidRPr="004D1080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Организация представления отчетов и докладов о деятельности Управления в форматах, удобных для скачивания с официального сайта Управления, а так же в формате открытых данных.</w:t>
            </w:r>
          </w:p>
        </w:tc>
        <w:tc>
          <w:tcPr>
            <w:tcW w:w="2409" w:type="dxa"/>
            <w:vAlign w:val="center"/>
          </w:tcPr>
          <w:p w:rsidR="00AC3EA5" w:rsidRPr="004D1080" w:rsidRDefault="00AC3EA5" w:rsidP="00F414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414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52" w:type="dxa"/>
            <w:vAlign w:val="center"/>
          </w:tcPr>
          <w:p w:rsidR="00AC3EA5" w:rsidRPr="004D1080" w:rsidRDefault="00AC3EA5" w:rsidP="004D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Отделы Управления, помощник руководителя Управления</w:t>
            </w:r>
          </w:p>
        </w:tc>
        <w:tc>
          <w:tcPr>
            <w:tcW w:w="4678" w:type="dxa"/>
            <w:vAlign w:val="center"/>
          </w:tcPr>
          <w:p w:rsidR="00AC3EA5" w:rsidRPr="004D1080" w:rsidRDefault="00AC3EA5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Отчеты и доклады о деятельности Управления представлены в форматах, удобных для скачивания с официального сайта Управления в формате открытых данных.</w:t>
            </w:r>
          </w:p>
        </w:tc>
      </w:tr>
      <w:tr w:rsidR="00F50D55" w:rsidTr="00AC6426">
        <w:tc>
          <w:tcPr>
            <w:tcW w:w="1101" w:type="dxa"/>
            <w:vAlign w:val="center"/>
          </w:tcPr>
          <w:p w:rsidR="00F50D55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36" w:type="dxa"/>
            <w:vAlign w:val="center"/>
          </w:tcPr>
          <w:p w:rsidR="00F50D55" w:rsidRPr="00F50D55" w:rsidRDefault="00144926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26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официальном сайте Управления информации о контрольной деятельности Управления, а также отчетности по исполнению бюджетов.</w:t>
            </w:r>
          </w:p>
        </w:tc>
        <w:tc>
          <w:tcPr>
            <w:tcW w:w="2409" w:type="dxa"/>
            <w:vAlign w:val="center"/>
          </w:tcPr>
          <w:p w:rsidR="00F50D55" w:rsidRPr="00F50D55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Согласно графику проверок и срокам отчетности</w:t>
            </w:r>
          </w:p>
        </w:tc>
        <w:tc>
          <w:tcPr>
            <w:tcW w:w="2552" w:type="dxa"/>
            <w:vAlign w:val="center"/>
          </w:tcPr>
          <w:p w:rsidR="00F50D55" w:rsidRPr="00F50D55" w:rsidRDefault="004D1080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Отделы Управления, помощник руководителя Управления</w:t>
            </w:r>
          </w:p>
        </w:tc>
        <w:tc>
          <w:tcPr>
            <w:tcW w:w="4678" w:type="dxa"/>
            <w:vAlign w:val="center"/>
          </w:tcPr>
          <w:p w:rsidR="00F50D55" w:rsidRPr="00F50D55" w:rsidRDefault="004D1080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На официальном сайте Управления размещается информация о контрольной деятельности Управления.</w:t>
            </w:r>
          </w:p>
        </w:tc>
      </w:tr>
      <w:tr w:rsidR="00AC3EA5" w:rsidTr="00AC6426">
        <w:tc>
          <w:tcPr>
            <w:tcW w:w="1101" w:type="dxa"/>
            <w:vAlign w:val="center"/>
          </w:tcPr>
          <w:p w:rsidR="00AC3EA5" w:rsidRPr="004D1080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36" w:type="dxa"/>
            <w:vAlign w:val="center"/>
          </w:tcPr>
          <w:p w:rsidR="00AC3EA5" w:rsidRPr="00144926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официальном сайте Управления информации по кадровому обеспечению и по вопросам противодействия коррупции в Управлении.</w:t>
            </w:r>
          </w:p>
        </w:tc>
        <w:tc>
          <w:tcPr>
            <w:tcW w:w="2409" w:type="dxa"/>
            <w:vAlign w:val="center"/>
          </w:tcPr>
          <w:p w:rsidR="00AC3EA5" w:rsidRPr="004D1080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552" w:type="dxa"/>
            <w:vAlign w:val="center"/>
          </w:tcPr>
          <w:p w:rsidR="00AC3EA5" w:rsidRPr="004D1080" w:rsidRDefault="00AC3EA5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4678" w:type="dxa"/>
            <w:vAlign w:val="center"/>
          </w:tcPr>
          <w:p w:rsidR="00AC3EA5" w:rsidRPr="004D1080" w:rsidRDefault="00AC3EA5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EA5">
              <w:rPr>
                <w:rFonts w:ascii="Times New Roman" w:hAnsi="Times New Roman" w:cs="Times New Roman"/>
                <w:sz w:val="28"/>
                <w:szCs w:val="28"/>
              </w:rPr>
              <w:t>Организовано размещения на официальном сайте Управления информации по вопросам противодействия коррупции в Управлении.</w:t>
            </w:r>
          </w:p>
        </w:tc>
      </w:tr>
      <w:tr w:rsidR="00F50D55" w:rsidTr="00AC6426">
        <w:tc>
          <w:tcPr>
            <w:tcW w:w="1101" w:type="dxa"/>
            <w:vAlign w:val="center"/>
          </w:tcPr>
          <w:p w:rsidR="00F50D55" w:rsidRPr="00F50D55" w:rsidRDefault="004D1080" w:rsidP="008E1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E1C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D1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:rsidR="00F50D55" w:rsidRPr="00F50D55" w:rsidRDefault="008E1CFF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CFF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официальном сайте Управления Отчета о реализации мероприятий государственных программ в Управлении</w:t>
            </w:r>
          </w:p>
        </w:tc>
        <w:tc>
          <w:tcPr>
            <w:tcW w:w="2409" w:type="dxa"/>
            <w:vAlign w:val="center"/>
          </w:tcPr>
          <w:p w:rsidR="00F50D55" w:rsidRPr="00F50D55" w:rsidRDefault="008E1CFF" w:rsidP="00DC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CF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8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E1CF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52" w:type="dxa"/>
            <w:vAlign w:val="center"/>
          </w:tcPr>
          <w:p w:rsidR="00FD7D57" w:rsidRPr="00F50D55" w:rsidRDefault="008E1CFF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CFF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Административно-финансовый отдел, помощник руководителя Управления</w:t>
            </w:r>
          </w:p>
        </w:tc>
        <w:tc>
          <w:tcPr>
            <w:tcW w:w="4678" w:type="dxa"/>
            <w:vAlign w:val="center"/>
          </w:tcPr>
          <w:p w:rsidR="00F50D55" w:rsidRPr="00F50D55" w:rsidRDefault="008E1CFF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CFF">
              <w:rPr>
                <w:rFonts w:ascii="Times New Roman" w:hAnsi="Times New Roman" w:cs="Times New Roman"/>
                <w:sz w:val="28"/>
                <w:szCs w:val="28"/>
              </w:rPr>
              <w:t>Организовано размещение на официальном сайте Управления Отчета о реализации мероприятий государственных программ в Управлении.</w:t>
            </w:r>
          </w:p>
        </w:tc>
      </w:tr>
      <w:tr w:rsidR="00F50D55" w:rsidTr="00AC6426">
        <w:tc>
          <w:tcPr>
            <w:tcW w:w="1101" w:type="dxa"/>
            <w:vAlign w:val="center"/>
          </w:tcPr>
          <w:p w:rsidR="00F50D55" w:rsidRPr="00F50D55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:rsidR="00F50D55" w:rsidRPr="00F50D55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публикации на официальном сайте Управления информации о работе с обращениями граждан и </w:t>
            </w: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организаций.</w:t>
            </w:r>
          </w:p>
        </w:tc>
        <w:tc>
          <w:tcPr>
            <w:tcW w:w="2409" w:type="dxa"/>
            <w:vAlign w:val="center"/>
          </w:tcPr>
          <w:p w:rsidR="00F50D55" w:rsidRPr="00F50D55" w:rsidRDefault="00FD7D57" w:rsidP="00DC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63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DC18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552" w:type="dxa"/>
            <w:vAlign w:val="center"/>
          </w:tcPr>
          <w:p w:rsidR="00F50D55" w:rsidRPr="00F50D55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 xml:space="preserve">Отделы Управления, помощник руководителя </w:t>
            </w: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4678" w:type="dxa"/>
            <w:vAlign w:val="center"/>
          </w:tcPr>
          <w:p w:rsidR="00F50D55" w:rsidRPr="00F50D55" w:rsidRDefault="00FD7D57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Организована публикация на официальном сайте Управления информация о работе с обращениями граждан и </w:t>
            </w: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</w:t>
            </w:r>
          </w:p>
        </w:tc>
      </w:tr>
      <w:tr w:rsidR="00C463F6" w:rsidTr="00AC6426">
        <w:tc>
          <w:tcPr>
            <w:tcW w:w="1101" w:type="dxa"/>
            <w:vAlign w:val="center"/>
          </w:tcPr>
          <w:p w:rsidR="00C463F6" w:rsidRPr="00450153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4536" w:type="dxa"/>
            <w:vAlign w:val="center"/>
          </w:tcPr>
          <w:p w:rsidR="00C463F6" w:rsidRPr="00450153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Размещение на сайте пресс – релизов, пресс-анонсов о событиях и мероприятиях Управления.</w:t>
            </w:r>
          </w:p>
        </w:tc>
        <w:tc>
          <w:tcPr>
            <w:tcW w:w="2409" w:type="dxa"/>
            <w:vAlign w:val="center"/>
          </w:tcPr>
          <w:p w:rsidR="00C463F6" w:rsidRPr="00450153" w:rsidRDefault="00FD7D57" w:rsidP="00DC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1C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18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52" w:type="dxa"/>
            <w:vAlign w:val="center"/>
          </w:tcPr>
          <w:p w:rsidR="00C463F6" w:rsidRPr="00450153" w:rsidRDefault="00FD7D57" w:rsidP="00F92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Отделы Управления, помощник руководителя Управления, члены проектной группы</w:t>
            </w:r>
          </w:p>
        </w:tc>
        <w:tc>
          <w:tcPr>
            <w:tcW w:w="4678" w:type="dxa"/>
            <w:vAlign w:val="center"/>
          </w:tcPr>
          <w:p w:rsidR="00C463F6" w:rsidRPr="00450153" w:rsidRDefault="00FD7D57" w:rsidP="004C0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57">
              <w:rPr>
                <w:rFonts w:ascii="Times New Roman" w:hAnsi="Times New Roman" w:cs="Times New Roman"/>
                <w:sz w:val="28"/>
                <w:szCs w:val="28"/>
              </w:rPr>
              <w:t>Организовано размещение на сайте пресс – релизов, пресс-анонсов о событиях и мероприятиях Управления.</w:t>
            </w:r>
          </w:p>
        </w:tc>
      </w:tr>
    </w:tbl>
    <w:p w:rsidR="006911D3" w:rsidRPr="006911D3" w:rsidRDefault="006911D3" w:rsidP="006911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11D3" w:rsidRPr="006911D3" w:rsidSect="001B64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621" w:rsidRDefault="00363621" w:rsidP="001B64B9">
      <w:pPr>
        <w:spacing w:after="0" w:line="240" w:lineRule="auto"/>
      </w:pPr>
      <w:r>
        <w:separator/>
      </w:r>
    </w:p>
  </w:endnote>
  <w:endnote w:type="continuationSeparator" w:id="0">
    <w:p w:rsidR="00363621" w:rsidRDefault="00363621" w:rsidP="001B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4B9" w:rsidRDefault="001B64B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6334469"/>
      <w:docPartObj>
        <w:docPartGallery w:val="Page Numbers (Bottom of Page)"/>
        <w:docPartUnique/>
      </w:docPartObj>
    </w:sdtPr>
    <w:sdtEndPr/>
    <w:sdtContent>
      <w:p w:rsidR="001B64B9" w:rsidRDefault="001B64B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8C5">
          <w:rPr>
            <w:noProof/>
          </w:rPr>
          <w:t>4</w:t>
        </w:r>
        <w:r>
          <w:fldChar w:fldCharType="end"/>
        </w:r>
      </w:p>
    </w:sdtContent>
  </w:sdt>
  <w:p w:rsidR="001B64B9" w:rsidRDefault="001B64B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4B9" w:rsidRDefault="001B64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621" w:rsidRDefault="00363621" w:rsidP="001B64B9">
      <w:pPr>
        <w:spacing w:after="0" w:line="240" w:lineRule="auto"/>
      </w:pPr>
      <w:r>
        <w:separator/>
      </w:r>
    </w:p>
  </w:footnote>
  <w:footnote w:type="continuationSeparator" w:id="0">
    <w:p w:rsidR="00363621" w:rsidRDefault="00363621" w:rsidP="001B6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4B9" w:rsidRDefault="001B64B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4B9" w:rsidRDefault="001B64B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4B9" w:rsidRDefault="001B64B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72880"/>
    <w:multiLevelType w:val="hybridMultilevel"/>
    <w:tmpl w:val="FC0AAF3E"/>
    <w:lvl w:ilvl="0" w:tplc="54CEEE0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F948BE"/>
    <w:multiLevelType w:val="hybridMultilevel"/>
    <w:tmpl w:val="3C645C3E"/>
    <w:lvl w:ilvl="0" w:tplc="2D78C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243"/>
    <w:rsid w:val="000B7487"/>
    <w:rsid w:val="000E7EE1"/>
    <w:rsid w:val="00100ED9"/>
    <w:rsid w:val="001074F6"/>
    <w:rsid w:val="00144926"/>
    <w:rsid w:val="0017065C"/>
    <w:rsid w:val="001B64B9"/>
    <w:rsid w:val="00200735"/>
    <w:rsid w:val="00260343"/>
    <w:rsid w:val="002A74D8"/>
    <w:rsid w:val="002F4FF3"/>
    <w:rsid w:val="00363621"/>
    <w:rsid w:val="0037389A"/>
    <w:rsid w:val="00376C65"/>
    <w:rsid w:val="003A7C11"/>
    <w:rsid w:val="00420AAD"/>
    <w:rsid w:val="0042735E"/>
    <w:rsid w:val="00450153"/>
    <w:rsid w:val="004C0369"/>
    <w:rsid w:val="004D01AE"/>
    <w:rsid w:val="004D1080"/>
    <w:rsid w:val="00586141"/>
    <w:rsid w:val="006911D3"/>
    <w:rsid w:val="006F5D95"/>
    <w:rsid w:val="00763E30"/>
    <w:rsid w:val="007D04E0"/>
    <w:rsid w:val="007F42EA"/>
    <w:rsid w:val="00801CCE"/>
    <w:rsid w:val="008A74BC"/>
    <w:rsid w:val="008E1CFF"/>
    <w:rsid w:val="00975AEE"/>
    <w:rsid w:val="009A0095"/>
    <w:rsid w:val="009B66A1"/>
    <w:rsid w:val="00A26DC9"/>
    <w:rsid w:val="00AC1C39"/>
    <w:rsid w:val="00AC3EA5"/>
    <w:rsid w:val="00AC6426"/>
    <w:rsid w:val="00AE2183"/>
    <w:rsid w:val="00B70243"/>
    <w:rsid w:val="00B92D95"/>
    <w:rsid w:val="00BA10FC"/>
    <w:rsid w:val="00C463F6"/>
    <w:rsid w:val="00C86942"/>
    <w:rsid w:val="00D06496"/>
    <w:rsid w:val="00DA5E2E"/>
    <w:rsid w:val="00DC18C5"/>
    <w:rsid w:val="00E569EF"/>
    <w:rsid w:val="00E747DA"/>
    <w:rsid w:val="00E95140"/>
    <w:rsid w:val="00F41470"/>
    <w:rsid w:val="00F50D55"/>
    <w:rsid w:val="00FD7D57"/>
    <w:rsid w:val="00FE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6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0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E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B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64B9"/>
  </w:style>
  <w:style w:type="paragraph" w:styleId="a9">
    <w:name w:val="footer"/>
    <w:basedOn w:val="a"/>
    <w:link w:val="aa"/>
    <w:uiPriority w:val="99"/>
    <w:unhideWhenUsed/>
    <w:rsid w:val="001B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6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6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0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E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B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64B9"/>
  </w:style>
  <w:style w:type="paragraph" w:styleId="a9">
    <w:name w:val="footer"/>
    <w:basedOn w:val="a"/>
    <w:link w:val="aa"/>
    <w:uiPriority w:val="99"/>
    <w:unhideWhenUsed/>
    <w:rsid w:val="001B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6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Ефремушкина Олеся Николаевна</cp:lastModifiedBy>
  <cp:revision>2</cp:revision>
  <cp:lastPrinted>2017-11-20T07:28:00Z</cp:lastPrinted>
  <dcterms:created xsi:type="dcterms:W3CDTF">2021-07-09T07:24:00Z</dcterms:created>
  <dcterms:modified xsi:type="dcterms:W3CDTF">2021-07-09T07:24:00Z</dcterms:modified>
</cp:coreProperties>
</file>