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1220"/>
        <w:gridCol w:w="281"/>
        <w:gridCol w:w="342"/>
        <w:gridCol w:w="214"/>
        <w:gridCol w:w="236"/>
        <w:gridCol w:w="480"/>
        <w:gridCol w:w="282"/>
        <w:gridCol w:w="1623"/>
      </w:tblGrid>
      <w:tr w:rsidR="00ED47C6" w:rsidRPr="009F7634" w:rsidTr="00FC258B">
        <w:trPr>
          <w:trHeight w:val="340"/>
        </w:trPr>
        <w:tc>
          <w:tcPr>
            <w:tcW w:w="5637" w:type="dxa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ED47C6" w:rsidRPr="00907C77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УТВЕРЖДАЮ</w:t>
            </w:r>
          </w:p>
        </w:tc>
      </w:tr>
      <w:tr w:rsidR="00ED47C6" w:rsidRPr="009F7634" w:rsidTr="00FC258B">
        <w:trPr>
          <w:trHeight w:val="340"/>
        </w:trPr>
        <w:tc>
          <w:tcPr>
            <w:tcW w:w="5637" w:type="dxa"/>
          </w:tcPr>
          <w:p w:rsidR="00ED47C6" w:rsidRPr="00630C70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b/>
                <w:color w:val="FF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ED47C6" w:rsidRDefault="000E1381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</w:t>
            </w:r>
            <w:r w:rsidR="00ED47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аместител</w:t>
            </w:r>
            <w:r w:rsidR="00EE6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ь</w:t>
            </w:r>
            <w:r w:rsidR="00ED47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</w:t>
            </w:r>
            <w:r w:rsidR="00ED47C6" w:rsidRPr="008C16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уководител</w:t>
            </w:r>
            <w:r w:rsidR="00ED47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я</w:t>
            </w:r>
          </w:p>
          <w:p w:rsidR="00ED47C6" w:rsidRPr="008C16CE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C16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Управления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Федерального</w:t>
            </w:r>
          </w:p>
        </w:tc>
      </w:tr>
      <w:tr w:rsidR="00ED47C6" w:rsidRPr="009F7634" w:rsidTr="00FC258B">
        <w:trPr>
          <w:trHeight w:val="196"/>
        </w:trPr>
        <w:tc>
          <w:tcPr>
            <w:tcW w:w="5637" w:type="dxa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ED47C6" w:rsidRPr="008C16CE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C16CE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казначейства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по Краснодарскому краю</w:t>
            </w:r>
          </w:p>
        </w:tc>
      </w:tr>
      <w:tr w:rsidR="00ED47C6" w:rsidRPr="009F7634" w:rsidTr="00FC258B">
        <w:tc>
          <w:tcPr>
            <w:tcW w:w="5637" w:type="dxa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  <w:tc>
          <w:tcPr>
            <w:tcW w:w="4678" w:type="dxa"/>
            <w:gridSpan w:val="8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8"/>
                <w:szCs w:val="28"/>
                <w:lang w:eastAsia="ru-RU"/>
              </w:rPr>
            </w:pPr>
          </w:p>
        </w:tc>
      </w:tr>
      <w:tr w:rsidR="00ED47C6" w:rsidRPr="009F7634" w:rsidTr="00FC258B">
        <w:tc>
          <w:tcPr>
            <w:tcW w:w="5637" w:type="dxa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057" w:type="dxa"/>
            <w:gridSpan w:val="4"/>
            <w:tcBorders>
              <w:bottom w:val="single" w:sz="4" w:space="0" w:color="auto"/>
            </w:tcBorders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auto"/>
            </w:tcBorders>
          </w:tcPr>
          <w:p w:rsidR="00ED47C6" w:rsidRPr="00907C77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ED47C6" w:rsidRPr="009F7634" w:rsidTr="00FC258B">
        <w:tc>
          <w:tcPr>
            <w:tcW w:w="5637" w:type="dxa"/>
          </w:tcPr>
          <w:p w:rsidR="00ED47C6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  <w:tc>
          <w:tcPr>
            <w:tcW w:w="1843" w:type="dxa"/>
            <w:gridSpan w:val="3"/>
          </w:tcPr>
          <w:p w:rsidR="00ED47C6" w:rsidRPr="00765DF3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2835" w:type="dxa"/>
            <w:gridSpan w:val="5"/>
          </w:tcPr>
          <w:p w:rsidR="00ED47C6" w:rsidRPr="00765DF3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       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(инициалы,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ф</w:t>
            </w:r>
            <w:r w:rsidRPr="00765DF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амилия)</w:t>
            </w:r>
          </w:p>
        </w:tc>
      </w:tr>
      <w:tr w:rsidR="00ED47C6" w:rsidRPr="009F7634" w:rsidTr="00FC258B">
        <w:tc>
          <w:tcPr>
            <w:tcW w:w="5637" w:type="dxa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20" w:type="dxa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«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 </w:t>
            </w:r>
            <w:r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 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 xml:space="preserve">   </w:t>
            </w:r>
            <w:r w:rsidRPr="009F7634">
              <w:rPr>
                <w:rFonts w:eastAsia="Times New Roman" w:cs="Times New Roman"/>
                <w:color w:val="000000"/>
                <w:szCs w:val="28"/>
                <w:lang w:eastAsia="ru-RU"/>
              </w:rPr>
              <w:t>»</w:t>
            </w:r>
          </w:p>
        </w:tc>
        <w:tc>
          <w:tcPr>
            <w:tcW w:w="281" w:type="dxa"/>
            <w:tcBorders>
              <w:bottom w:val="single" w:sz="4" w:space="0" w:color="auto"/>
            </w:tcBorders>
          </w:tcPr>
          <w:p w:rsidR="00ED47C6" w:rsidRPr="00907C77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2" w:type="dxa"/>
            <w:gridSpan w:val="4"/>
            <w:tcBorders>
              <w:bottom w:val="single" w:sz="4" w:space="0" w:color="auto"/>
            </w:tcBorders>
          </w:tcPr>
          <w:p w:rsidR="00ED47C6" w:rsidRPr="00907C77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</w:tcPr>
          <w:p w:rsidR="00ED47C6" w:rsidRPr="003366DD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23" w:type="dxa"/>
          </w:tcPr>
          <w:p w:rsidR="00ED47C6" w:rsidRPr="00907C77" w:rsidRDefault="00ED47C6" w:rsidP="008A5F68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  <w:r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2</w:t>
            </w:r>
            <w:r w:rsidR="00993364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val="en-US" w:eastAsia="ru-RU"/>
              </w:rPr>
              <w:t>5</w:t>
            </w:r>
            <w:bookmarkStart w:id="0" w:name="_GoBack"/>
            <w:bookmarkEnd w:id="0"/>
            <w:r w:rsidRPr="00907C77">
              <w:rPr>
                <w:rFonts w:eastAsia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 </w:t>
            </w: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г.</w:t>
            </w:r>
          </w:p>
        </w:tc>
      </w:tr>
    </w:tbl>
    <w:p w:rsidR="00ED47C6" w:rsidRDefault="00ED47C6" w:rsidP="00014BBC">
      <w:pPr>
        <w:widowControl w:val="0"/>
        <w:shd w:val="clear" w:color="auto" w:fill="FFFFFF"/>
        <w:autoSpaceDE w:val="0"/>
        <w:autoSpaceDN w:val="0"/>
        <w:adjustRightInd w:val="0"/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67"/>
        <w:gridCol w:w="992"/>
        <w:gridCol w:w="5103"/>
        <w:gridCol w:w="1134"/>
        <w:gridCol w:w="567"/>
        <w:gridCol w:w="992"/>
      </w:tblGrid>
      <w:tr w:rsidR="00ED47C6" w:rsidRPr="009F7634" w:rsidTr="00FC258B">
        <w:trPr>
          <w:trHeight w:val="340"/>
        </w:trPr>
        <w:tc>
          <w:tcPr>
            <w:tcW w:w="10314" w:type="dxa"/>
            <w:gridSpan w:val="7"/>
            <w:vAlign w:val="center"/>
          </w:tcPr>
          <w:p w:rsidR="00ED47C6" w:rsidRPr="00907C77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ДОЛЖНОСТНОЙ РЕГЛАМЕНТ</w:t>
            </w:r>
          </w:p>
        </w:tc>
      </w:tr>
      <w:tr w:rsidR="00ED47C6" w:rsidRPr="009F7634" w:rsidTr="00FC258B">
        <w:tc>
          <w:tcPr>
            <w:tcW w:w="10314" w:type="dxa"/>
            <w:gridSpan w:val="7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ED47C6" w:rsidRPr="009F7634" w:rsidTr="00FC258B">
        <w:tc>
          <w:tcPr>
            <w:tcW w:w="2518" w:type="dxa"/>
            <w:gridSpan w:val="3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5103" w:type="dxa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  <w:tc>
          <w:tcPr>
            <w:tcW w:w="2693" w:type="dxa"/>
            <w:gridSpan w:val="3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8"/>
                <w:szCs w:val="28"/>
                <w:lang w:eastAsia="ru-RU"/>
              </w:rPr>
            </w:pPr>
          </w:p>
        </w:tc>
      </w:tr>
      <w:tr w:rsidR="00ED47C6" w:rsidRPr="009F7634" w:rsidTr="00FC258B">
        <w:trPr>
          <w:trHeight w:val="68"/>
        </w:trPr>
        <w:tc>
          <w:tcPr>
            <w:tcW w:w="2518" w:type="dxa"/>
            <w:gridSpan w:val="3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ED47C6" w:rsidRPr="00907C77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DB16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тарш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ий контролер-ревизор</w:t>
            </w:r>
          </w:p>
        </w:tc>
        <w:tc>
          <w:tcPr>
            <w:tcW w:w="2693" w:type="dxa"/>
            <w:gridSpan w:val="3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ED47C6" w:rsidRPr="009F7634" w:rsidTr="00FC258B">
        <w:trPr>
          <w:trHeight w:val="340"/>
        </w:trPr>
        <w:tc>
          <w:tcPr>
            <w:tcW w:w="2518" w:type="dxa"/>
            <w:gridSpan w:val="3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должности)</w:t>
            </w:r>
          </w:p>
        </w:tc>
        <w:tc>
          <w:tcPr>
            <w:tcW w:w="2693" w:type="dxa"/>
            <w:gridSpan w:val="3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ED47C6" w:rsidRPr="009F7634" w:rsidTr="00FC258B">
        <w:trPr>
          <w:trHeight w:val="340"/>
        </w:trPr>
        <w:tc>
          <w:tcPr>
            <w:tcW w:w="1526" w:type="dxa"/>
            <w:gridSpan w:val="2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bottom w:val="single" w:sz="4" w:space="0" w:color="auto"/>
            </w:tcBorders>
            <w:vAlign w:val="center"/>
          </w:tcPr>
          <w:p w:rsidR="00ED47C6" w:rsidRPr="00907C77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</w:t>
            </w:r>
            <w:r w:rsidRPr="00DB16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онтрольно-ревизионн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ый отдел</w:t>
            </w:r>
            <w:r w:rsidRPr="00DB16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в сфере развития экономики</w:t>
            </w:r>
          </w:p>
        </w:tc>
        <w:tc>
          <w:tcPr>
            <w:tcW w:w="1559" w:type="dxa"/>
            <w:gridSpan w:val="2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ED47C6" w:rsidRPr="009F7634" w:rsidTr="00FC258B">
        <w:trPr>
          <w:trHeight w:val="340"/>
        </w:trPr>
        <w:tc>
          <w:tcPr>
            <w:tcW w:w="1526" w:type="dxa"/>
            <w:gridSpan w:val="2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7229" w:type="dxa"/>
            <w:gridSpan w:val="3"/>
            <w:tcBorders>
              <w:top w:val="single" w:sz="4" w:space="0" w:color="auto"/>
            </w:tcBorders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структурного подразделения территориального</w:t>
            </w:r>
            <w:r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ED47C6" w:rsidRPr="009F7634" w:rsidTr="00FC258B">
        <w:trPr>
          <w:trHeight w:val="340"/>
        </w:trPr>
        <w:tc>
          <w:tcPr>
            <w:tcW w:w="959" w:type="dxa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tcBorders>
              <w:bottom w:val="single" w:sz="4" w:space="0" w:color="auto"/>
            </w:tcBorders>
            <w:vAlign w:val="center"/>
          </w:tcPr>
          <w:p w:rsidR="00ED47C6" w:rsidRPr="00907C77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07C7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  <w:tc>
          <w:tcPr>
            <w:tcW w:w="992" w:type="dxa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ED47C6" w:rsidRPr="009F7634" w:rsidTr="00FC258B">
        <w:trPr>
          <w:trHeight w:val="340"/>
        </w:trPr>
        <w:tc>
          <w:tcPr>
            <w:tcW w:w="959" w:type="dxa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8363" w:type="dxa"/>
            <w:gridSpan w:val="5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9F7634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органа Федерального казначейства)</w:t>
            </w:r>
          </w:p>
        </w:tc>
        <w:tc>
          <w:tcPr>
            <w:tcW w:w="992" w:type="dxa"/>
            <w:vAlign w:val="center"/>
          </w:tcPr>
          <w:p w:rsidR="00ED47C6" w:rsidRPr="009F7634" w:rsidRDefault="00ED47C6" w:rsidP="00014B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014BBC" w:rsidRDefault="00014BBC" w:rsidP="00014BBC">
      <w:pPr>
        <w:keepNext/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</w:p>
    <w:p w:rsidR="00ED47C6" w:rsidRDefault="00ED47C6" w:rsidP="00014BBC">
      <w:pPr>
        <w:keepNext/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bCs/>
          <w:color w:val="000000"/>
          <w:sz w:val="26"/>
          <w:szCs w:val="26"/>
          <w:lang w:val="en-US" w:eastAsia="ru-RU"/>
        </w:rPr>
        <w:t>I</w:t>
      </w:r>
      <w:r w:rsidRPr="00907C77">
        <w:rPr>
          <w:rFonts w:eastAsia="Times New Roman" w:cs="Times New Roman"/>
          <w:bCs/>
          <w:color w:val="000000"/>
          <w:sz w:val="26"/>
          <w:szCs w:val="26"/>
          <w:lang w:eastAsia="ru-RU"/>
        </w:rPr>
        <w:t>. Общие положения</w:t>
      </w:r>
    </w:p>
    <w:p w:rsidR="00014BBC" w:rsidRPr="00907C77" w:rsidRDefault="00014BBC" w:rsidP="00014BBC">
      <w:pPr>
        <w:keepNext/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</w:p>
    <w:p w:rsidR="00ED47C6" w:rsidRPr="00907C77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1. Должность федеральной государственной гражданской службы (далее – гражданская служба) 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>старш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ий контролер-ревизор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контрольно-ревизионного отдела в сфере развития экономики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Управления Федерального казначейства по Краснодарскому краю </w:t>
      </w:r>
      <w:r w:rsidRPr="00D339E2">
        <w:rPr>
          <w:rFonts w:eastAsia="Times New Roman" w:cs="Times New Roman"/>
          <w:color w:val="000000"/>
          <w:sz w:val="26"/>
          <w:szCs w:val="26"/>
          <w:lang w:eastAsia="ru-RU"/>
        </w:rPr>
        <w:t>(далее –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старший контролер-ревизор</w:t>
      </w:r>
      <w:r w:rsidRPr="00D339E2">
        <w:rPr>
          <w:rFonts w:eastAsia="Times New Roman" w:cs="Times New Roman"/>
          <w:color w:val="000000"/>
          <w:sz w:val="26"/>
          <w:szCs w:val="26"/>
          <w:lang w:eastAsia="ru-RU"/>
        </w:rPr>
        <w:t>)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относится к </w:t>
      </w:r>
      <w:r>
        <w:rPr>
          <w:color w:val="000000"/>
          <w:sz w:val="26"/>
          <w:szCs w:val="26"/>
        </w:rPr>
        <w:t>старшей</w:t>
      </w:r>
      <w:r w:rsidRPr="008C16CE">
        <w:rPr>
          <w:color w:val="000000"/>
          <w:sz w:val="26"/>
          <w:szCs w:val="26"/>
        </w:rPr>
        <w:t xml:space="preserve"> группе должностей гражданской службы категории «</w:t>
      </w:r>
      <w:r>
        <w:rPr>
          <w:color w:val="000000"/>
          <w:sz w:val="26"/>
          <w:szCs w:val="26"/>
        </w:rPr>
        <w:t>специалисты</w:t>
      </w:r>
      <w:r w:rsidRPr="008C16CE">
        <w:rPr>
          <w:color w:val="000000"/>
          <w:sz w:val="26"/>
          <w:szCs w:val="26"/>
        </w:rPr>
        <w:t>»</w:t>
      </w:r>
      <w:r w:rsidRPr="008C16CE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ED47C6" w:rsidRPr="00907C77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Регистрационный номер (код) должности </w:t>
      </w:r>
      <w:r w:rsidRPr="00D5228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– </w:t>
      </w:r>
      <w:r w:rsidRPr="00DB16EB">
        <w:rPr>
          <w:sz w:val="26"/>
          <w:szCs w:val="26"/>
          <w:u w:val="single"/>
        </w:rPr>
        <w:t>11-3-4-075</w:t>
      </w:r>
      <w:r w:rsidRPr="00DB16EB">
        <w:rPr>
          <w:rFonts w:eastAsia="Times New Roman" w:cs="Times New Roman"/>
          <w:color w:val="000000"/>
          <w:sz w:val="26"/>
          <w:szCs w:val="26"/>
          <w:u w:val="single"/>
          <w:lang w:eastAsia="ru-RU"/>
        </w:rPr>
        <w:t>.</w:t>
      </w:r>
      <w:r w:rsidRPr="008C16CE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ED47C6" w:rsidRPr="00DB16EB" w:rsidRDefault="00ED47C6" w:rsidP="00014BBC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2. Область профессиональной </w:t>
      </w:r>
      <w:r w:rsidRPr="00040934">
        <w:rPr>
          <w:rFonts w:eastAsia="Times New Roman" w:cs="Times New Roman"/>
          <w:color w:val="000000"/>
          <w:sz w:val="26"/>
          <w:szCs w:val="26"/>
          <w:lang w:eastAsia="ru-RU"/>
        </w:rPr>
        <w:t>служебной деятельности</w:t>
      </w:r>
      <w:r w:rsidRPr="00DB16EB">
        <w:t xml:space="preserve"> 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>старшего контролера-ревизора</w:t>
      </w:r>
      <w:r>
        <w:rPr>
          <w:color w:val="000000"/>
          <w:sz w:val="26"/>
          <w:szCs w:val="26"/>
        </w:rPr>
        <w:t>: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DB16EB">
        <w:rPr>
          <w:rFonts w:cs="Times New Roman"/>
          <w:sz w:val="26"/>
          <w:szCs w:val="26"/>
        </w:rPr>
        <w:t>регулирование финансовой деятельности и финансовых рынков.</w:t>
      </w:r>
    </w:p>
    <w:p w:rsidR="00ED47C6" w:rsidRPr="00DB16EB" w:rsidRDefault="00ED47C6" w:rsidP="00014BBC">
      <w:pPr>
        <w:tabs>
          <w:tab w:val="left" w:pos="1426"/>
        </w:tabs>
        <w:jc w:val="both"/>
        <w:rPr>
          <w:rFonts w:cs="Times New Roman"/>
          <w:sz w:val="26"/>
          <w:szCs w:val="26"/>
        </w:rPr>
      </w:pPr>
      <w:r w:rsidRPr="00184403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3. Вид профессиональной </w:t>
      </w:r>
      <w:r w:rsidRPr="00184403">
        <w:rPr>
          <w:rFonts w:eastAsia="Times New Roman" w:cs="Times New Roman"/>
          <w:color w:val="000000"/>
          <w:sz w:val="26"/>
          <w:szCs w:val="26"/>
          <w:lang w:eastAsia="ru-RU"/>
        </w:rPr>
        <w:t>служебной деятельности</w:t>
      </w:r>
      <w:r w:rsidRPr="00DB16EB">
        <w:t xml:space="preserve"> 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>старшего контролера-ревизора</w:t>
      </w:r>
      <w:r w:rsidRPr="00184403">
        <w:rPr>
          <w:rFonts w:eastAsia="Times New Roman" w:cs="Times New Roman"/>
          <w:color w:val="000000"/>
          <w:sz w:val="26"/>
          <w:szCs w:val="26"/>
          <w:lang w:eastAsia="ru-RU"/>
        </w:rPr>
        <w:t xml:space="preserve">: </w:t>
      </w:r>
      <w:r w:rsidRPr="00DB16EB">
        <w:rPr>
          <w:rFonts w:cs="Times New Roman"/>
          <w:sz w:val="26"/>
          <w:szCs w:val="26"/>
        </w:rPr>
        <w:t>осуществление деятельности по контролю и надзору в финансово-бюджетной сфере.</w:t>
      </w:r>
    </w:p>
    <w:p w:rsidR="00ED47C6" w:rsidRPr="00907C77" w:rsidRDefault="00ED47C6" w:rsidP="00014BBC">
      <w:pPr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4. Назначение на должность и освобождение от должности 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старшего контролера-ревизора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осуществляется руководителем </w:t>
      </w:r>
      <w:r w:rsidRPr="007B25F4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Управления Федерального казначейства по Краснодарскому краю </w:t>
      </w:r>
      <w:r w:rsidRPr="00D339E2">
        <w:rPr>
          <w:rFonts w:eastAsia="Times New Roman" w:cs="Times New Roman"/>
          <w:color w:val="000000"/>
          <w:sz w:val="26"/>
          <w:szCs w:val="26"/>
          <w:lang w:eastAsia="ru-RU"/>
        </w:rPr>
        <w:t>(далее – Управление).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5.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С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>тарш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ий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контролер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-ревизор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подчиняется </w:t>
      </w:r>
      <w:r w:rsidRPr="0027230A">
        <w:rPr>
          <w:rFonts w:eastAsia="Times New Roman" w:cs="Times New Roman"/>
          <w:color w:val="000000"/>
          <w:sz w:val="26"/>
          <w:szCs w:val="26"/>
          <w:lang w:eastAsia="ru-RU"/>
        </w:rPr>
        <w:t>непосредственно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 начальнику отдела.</w:t>
      </w:r>
    </w:p>
    <w:p w:rsidR="00ED47C6" w:rsidRPr="00907C77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7230A">
        <w:rPr>
          <w:sz w:val="26"/>
          <w:szCs w:val="26"/>
        </w:rPr>
        <w:t>5.1.</w:t>
      </w:r>
      <w:r>
        <w:t xml:space="preserve"> </w:t>
      </w:r>
      <w:r>
        <w:rPr>
          <w:color w:val="000000"/>
          <w:spacing w:val="4"/>
          <w:sz w:val="26"/>
          <w:szCs w:val="26"/>
        </w:rPr>
        <w:t xml:space="preserve">На </w:t>
      </w:r>
      <w:r w:rsidRPr="00DB16EB">
        <w:rPr>
          <w:color w:val="000000"/>
          <w:spacing w:val="4"/>
          <w:sz w:val="26"/>
          <w:szCs w:val="26"/>
        </w:rPr>
        <w:t xml:space="preserve">старшего контролера-ревизора </w:t>
      </w:r>
      <w:r>
        <w:rPr>
          <w:color w:val="000000"/>
          <w:spacing w:val="4"/>
          <w:sz w:val="26"/>
          <w:szCs w:val="26"/>
        </w:rPr>
        <w:t>может быть возложено исполнение дополнительных должностных обязанностей, выполняемых главным</w:t>
      </w:r>
      <w:r w:rsidRPr="00DB16EB">
        <w:rPr>
          <w:color w:val="000000"/>
          <w:spacing w:val="4"/>
          <w:sz w:val="26"/>
          <w:szCs w:val="26"/>
        </w:rPr>
        <w:t xml:space="preserve"> контролер</w:t>
      </w:r>
      <w:r>
        <w:rPr>
          <w:color w:val="000000"/>
          <w:spacing w:val="4"/>
          <w:sz w:val="26"/>
          <w:szCs w:val="26"/>
        </w:rPr>
        <w:t>ом</w:t>
      </w:r>
      <w:r w:rsidRPr="00DB16EB">
        <w:rPr>
          <w:color w:val="000000"/>
          <w:spacing w:val="4"/>
          <w:sz w:val="26"/>
          <w:szCs w:val="26"/>
        </w:rPr>
        <w:t>-ревизор</w:t>
      </w:r>
      <w:r>
        <w:rPr>
          <w:color w:val="000000"/>
          <w:spacing w:val="4"/>
          <w:sz w:val="26"/>
          <w:szCs w:val="26"/>
        </w:rPr>
        <w:t>ом</w:t>
      </w:r>
      <w:r w:rsidRPr="00DB16EB">
        <w:rPr>
          <w:color w:val="000000"/>
          <w:spacing w:val="4"/>
          <w:sz w:val="26"/>
          <w:szCs w:val="26"/>
        </w:rPr>
        <w:t xml:space="preserve"> </w:t>
      </w:r>
      <w:r>
        <w:rPr>
          <w:color w:val="000000"/>
          <w:spacing w:val="4"/>
          <w:sz w:val="26"/>
          <w:szCs w:val="26"/>
        </w:rPr>
        <w:t>на время его отсутствия.</w:t>
      </w:r>
    </w:p>
    <w:p w:rsidR="00ED47C6" w:rsidRPr="00907C77" w:rsidRDefault="00ED47C6" w:rsidP="00014BBC">
      <w:pPr>
        <w:keepNext/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bCs/>
          <w:color w:val="000000"/>
          <w:sz w:val="26"/>
          <w:szCs w:val="26"/>
          <w:lang w:val="en-US" w:eastAsia="ru-RU"/>
        </w:rPr>
        <w:t>II</w:t>
      </w:r>
      <w:r w:rsidRPr="00907C77">
        <w:rPr>
          <w:rFonts w:eastAsia="Times New Roman" w:cs="Times New Roman"/>
          <w:bCs/>
          <w:color w:val="000000"/>
          <w:sz w:val="26"/>
          <w:szCs w:val="26"/>
          <w:lang w:eastAsia="ru-RU"/>
        </w:rPr>
        <w:t xml:space="preserve">. Квалификационные требования для замещения </w:t>
      </w:r>
    </w:p>
    <w:p w:rsidR="00ED47C6" w:rsidRPr="00907C77" w:rsidRDefault="00ED47C6" w:rsidP="00014BBC">
      <w:pPr>
        <w:keepNext/>
        <w:widowControl w:val="0"/>
        <w:shd w:val="clear" w:color="auto" w:fill="FFFFFF"/>
        <w:autoSpaceDE w:val="0"/>
        <w:autoSpaceDN w:val="0"/>
        <w:adjustRightInd w:val="0"/>
        <w:ind w:firstLine="0"/>
        <w:jc w:val="center"/>
        <w:outlineLvl w:val="0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bCs/>
          <w:color w:val="000000"/>
          <w:sz w:val="26"/>
          <w:szCs w:val="26"/>
          <w:lang w:eastAsia="ru-RU"/>
        </w:rPr>
        <w:t>должности гражданской службы</w:t>
      </w:r>
    </w:p>
    <w:p w:rsidR="00ED47C6" w:rsidRPr="00907C77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 Для замещения должности 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старшего контролера-ревизора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устанавливаются следующие квалификационные требования.</w:t>
      </w:r>
    </w:p>
    <w:p w:rsidR="00ED47C6" w:rsidRPr="00A820FF" w:rsidRDefault="00ED47C6" w:rsidP="00014BBC">
      <w:pPr>
        <w:ind w:firstLine="720"/>
        <w:jc w:val="both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6.1. Наличие </w:t>
      </w:r>
      <w:r w:rsidRPr="00907C77">
        <w:rPr>
          <w:sz w:val="26"/>
          <w:szCs w:val="26"/>
        </w:rPr>
        <w:t>высшего образования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ED47C6" w:rsidRPr="00907C77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6.2. </w:t>
      </w:r>
      <w:r w:rsidRPr="00FB05EF">
        <w:rPr>
          <w:sz w:val="26"/>
          <w:szCs w:val="26"/>
        </w:rPr>
        <w:t>Стаж государственной гражданской службы или стаж работы по специальности, направлению подготовки – без предъявления требования к стажу.</w:t>
      </w:r>
    </w:p>
    <w:p w:rsidR="00ED47C6" w:rsidRPr="00EA5A68" w:rsidRDefault="00ED47C6" w:rsidP="00014BBC">
      <w:pPr>
        <w:autoSpaceDE w:val="0"/>
        <w:autoSpaceDN w:val="0"/>
        <w:adjustRightInd w:val="0"/>
        <w:jc w:val="both"/>
        <w:rPr>
          <w:rFonts w:eastAsia="Times New Roman" w:cs="Times New Roman"/>
          <w:sz w:val="26"/>
          <w:szCs w:val="26"/>
          <w:lang w:eastAsia="ru-RU"/>
        </w:rPr>
      </w:pPr>
      <w:r w:rsidRPr="00EA5A68">
        <w:rPr>
          <w:rFonts w:eastAsia="Times New Roman" w:cs="Times New Roman"/>
          <w:sz w:val="26"/>
          <w:szCs w:val="26"/>
          <w:lang w:eastAsia="ru-RU"/>
        </w:rPr>
        <w:t xml:space="preserve">6.3.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</w:t>
      </w:r>
      <w:r w:rsidRPr="00EA5A68">
        <w:rPr>
          <w:rFonts w:eastAsia="Times New Roman" w:cs="Times New Roman"/>
          <w:sz w:val="26"/>
          <w:szCs w:val="26"/>
          <w:lang w:eastAsia="ru-RU"/>
        </w:rPr>
        <w:lastRenderedPageBreak/>
        <w:t>противодействии коррупции; знания в области информационно-коммуникационных технологий; знание основ информационной безопасности и защиты информации; знание основных положений законодательства о персональных данных; 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по применению персонального компьютера.</w:t>
      </w:r>
    </w:p>
    <w:p w:rsidR="00ED47C6" w:rsidRPr="0093107E" w:rsidRDefault="00ED47C6" w:rsidP="00014BBC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3107E">
        <w:rPr>
          <w:rFonts w:eastAsia="Times New Roman" w:cs="Times New Roman"/>
          <w:color w:val="000000"/>
          <w:sz w:val="26"/>
          <w:szCs w:val="26"/>
          <w:lang w:eastAsia="ru-RU"/>
        </w:rPr>
        <w:t>6.4. Наличие профессиональных знаний:</w:t>
      </w:r>
    </w:p>
    <w:p w:rsidR="00ED47C6" w:rsidRPr="00D94A9F" w:rsidRDefault="00ED47C6" w:rsidP="00014BBC">
      <w:pPr>
        <w:pStyle w:val="ConsPlusNormal"/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A00CFD">
        <w:rPr>
          <w:sz w:val="26"/>
          <w:szCs w:val="26"/>
          <w:shd w:val="clear" w:color="auto" w:fill="FFFFFF" w:themeFill="background1"/>
        </w:rPr>
        <w:t xml:space="preserve">6.4.1. В сфере законодательства Российской Федерации: </w:t>
      </w:r>
      <w:proofErr w:type="gramStart"/>
      <w:r w:rsidRPr="00446ADB">
        <w:rPr>
          <w:sz w:val="26"/>
          <w:szCs w:val="26"/>
        </w:rPr>
        <w:t>Бюджет</w:t>
      </w:r>
      <w:r>
        <w:rPr>
          <w:sz w:val="26"/>
          <w:szCs w:val="26"/>
        </w:rPr>
        <w:t>ный Кодекс Российской Федерации,</w:t>
      </w:r>
      <w:r w:rsidRPr="00446ADB">
        <w:rPr>
          <w:sz w:val="26"/>
          <w:szCs w:val="26"/>
        </w:rPr>
        <w:t xml:space="preserve"> Кодекс Российской Федерации об административных правонарушениях; Федеральный закон от 6 декабря 2011 г. № 402-ФЗ «О бухгалтерском учете»;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нужд»; Федеральный закон «О федеральном бюджете на текущий год и на плановый период»;</w:t>
      </w:r>
      <w:proofErr w:type="gramEnd"/>
      <w:r w:rsidRPr="00446ADB">
        <w:rPr>
          <w:sz w:val="26"/>
          <w:szCs w:val="26"/>
        </w:rPr>
        <w:t xml:space="preserve"> </w:t>
      </w:r>
      <w:proofErr w:type="gramStart"/>
      <w:r w:rsidRPr="00446ADB">
        <w:rPr>
          <w:sz w:val="26"/>
          <w:szCs w:val="26"/>
        </w:rPr>
        <w:t>Федеральный закон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 постановление Правительства Российской Федерации от 1 декабря 2004 г. № 703 «О Федеральном казначействе»</w:t>
      </w:r>
      <w:r>
        <w:rPr>
          <w:sz w:val="26"/>
          <w:szCs w:val="26"/>
        </w:rPr>
        <w:t>.</w:t>
      </w:r>
      <w:proofErr w:type="gramEnd"/>
    </w:p>
    <w:p w:rsidR="00ED47C6" w:rsidRPr="00907C77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С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>тарш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ий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контролер-ревизор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ED47C6" w:rsidRPr="00D94A9F" w:rsidRDefault="00ED47C6" w:rsidP="00014BBC">
      <w:pPr>
        <w:pStyle w:val="ConsPlusNormal"/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D94A9F">
        <w:rPr>
          <w:color w:val="000000"/>
          <w:sz w:val="26"/>
          <w:szCs w:val="26"/>
        </w:rPr>
        <w:t xml:space="preserve">6.4.2. Иные </w:t>
      </w:r>
      <w:r w:rsidRPr="00BB1433">
        <w:rPr>
          <w:color w:val="000000"/>
          <w:sz w:val="26"/>
          <w:szCs w:val="26"/>
          <w:shd w:val="clear" w:color="auto" w:fill="FFFFFF" w:themeFill="background1"/>
        </w:rPr>
        <w:t xml:space="preserve">профессиональные знания: </w:t>
      </w:r>
      <w:r w:rsidRPr="00446ADB">
        <w:rPr>
          <w:sz w:val="26"/>
          <w:szCs w:val="26"/>
        </w:rPr>
        <w:t>классификация м</w:t>
      </w:r>
      <w:r>
        <w:rPr>
          <w:sz w:val="26"/>
          <w:szCs w:val="26"/>
        </w:rPr>
        <w:t>оделей государственной политики</w:t>
      </w:r>
      <w:r w:rsidRPr="00D94A9F">
        <w:rPr>
          <w:sz w:val="26"/>
          <w:szCs w:val="26"/>
        </w:rPr>
        <w:t>.</w:t>
      </w:r>
    </w:p>
    <w:p w:rsidR="00ED47C6" w:rsidRPr="00776B94" w:rsidRDefault="00ED47C6" w:rsidP="00014BBC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776B94">
        <w:rPr>
          <w:rFonts w:eastAsia="Times New Roman" w:cs="Times New Roman"/>
          <w:sz w:val="26"/>
          <w:szCs w:val="26"/>
          <w:lang w:eastAsia="ru-RU"/>
        </w:rPr>
        <w:t xml:space="preserve">6.5. </w:t>
      </w:r>
      <w:proofErr w:type="gramStart"/>
      <w:r w:rsidRPr="00776B94">
        <w:rPr>
          <w:rFonts w:eastAsia="Times New Roman" w:cs="Times New Roman"/>
          <w:sz w:val="26"/>
          <w:szCs w:val="26"/>
          <w:lang w:eastAsia="ru-RU"/>
        </w:rPr>
        <w:t xml:space="preserve">Наличие функциональных знаний: </w:t>
      </w:r>
      <w:r w:rsidRPr="00446ADB">
        <w:rPr>
          <w:rFonts w:cs="Times New Roman"/>
          <w:sz w:val="26"/>
          <w:szCs w:val="26"/>
        </w:rPr>
        <w:t>принципы, методы, технологии и механизмы осуществления контроля (надзора); виды, назначение и технологии организации проверочных процедур; понятие единого реестра проверок, процедура его формирования; институт предварительной проверки жалобы и иной информации, поступившей в контрольно-надзорный орган; процедура организации проверки: порядок, этапы, инструменты проведения; ограничения при проведении проверочных процедур; меры, принимаемые по результатам проверки;</w:t>
      </w:r>
      <w:proofErr w:type="gramEnd"/>
      <w:r w:rsidRPr="00446ADB">
        <w:rPr>
          <w:rFonts w:cs="Times New Roman"/>
          <w:sz w:val="26"/>
          <w:szCs w:val="26"/>
        </w:rPr>
        <w:t xml:space="preserve"> </w:t>
      </w:r>
      <w:r w:rsidRPr="007B1A8E">
        <w:rPr>
          <w:rFonts w:cs="Times New Roman"/>
          <w:sz w:val="26"/>
          <w:szCs w:val="26"/>
        </w:rPr>
        <w:t>плановые (рейдовые) осмотры;</w:t>
      </w:r>
      <w:r>
        <w:rPr>
          <w:rFonts w:cs="Times New Roman"/>
          <w:sz w:val="26"/>
          <w:szCs w:val="26"/>
        </w:rPr>
        <w:t xml:space="preserve"> </w:t>
      </w:r>
      <w:r w:rsidRPr="00446ADB">
        <w:rPr>
          <w:rFonts w:cs="Times New Roman"/>
          <w:sz w:val="26"/>
          <w:szCs w:val="26"/>
        </w:rPr>
        <w:t>основания проведения и особенности внеплановых</w:t>
      </w:r>
      <w:r>
        <w:rPr>
          <w:rFonts w:cs="Times New Roman"/>
          <w:sz w:val="26"/>
          <w:szCs w:val="26"/>
        </w:rPr>
        <w:t xml:space="preserve"> проверок</w:t>
      </w:r>
      <w:r w:rsidRPr="00776B94">
        <w:rPr>
          <w:rFonts w:eastAsia="Times New Roman" w:cs="Times New Roman"/>
          <w:sz w:val="26"/>
          <w:szCs w:val="26"/>
          <w:lang w:eastAsia="ru-RU"/>
        </w:rPr>
        <w:t>.</w:t>
      </w:r>
    </w:p>
    <w:p w:rsidR="00ED47C6" w:rsidRPr="00EA5A68" w:rsidRDefault="00ED47C6" w:rsidP="00014BBC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EA5A68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 xml:space="preserve">6.6. Наличие базовых умений: умения в области информационно-коммуникационных технологий; умения по применению персонального компьютера;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умение руководить подчиненными, эффективно планировать, организовывать работу и контролировать ее </w:t>
      </w:r>
      <w:r w:rsidRPr="00EA5A68">
        <w:rPr>
          <w:rFonts w:eastAsia="Times New Roman" w:cs="Times New Roman"/>
          <w:sz w:val="26"/>
          <w:szCs w:val="26"/>
          <w:lang w:eastAsia="ru-RU"/>
        </w:rPr>
        <w:t>выполнение; умение оперативно принимать и реализовывать управленческие решения.</w:t>
      </w:r>
    </w:p>
    <w:p w:rsidR="00ED47C6" w:rsidRPr="003C6933" w:rsidRDefault="00ED47C6" w:rsidP="00014BBC">
      <w:pPr>
        <w:pStyle w:val="ConsPlusNormal"/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FC7552">
        <w:rPr>
          <w:sz w:val="26"/>
          <w:szCs w:val="26"/>
        </w:rPr>
        <w:t>6.7. Наличие профессиональных умений: должны иметь навыки: работы в сфере</w:t>
      </w:r>
      <w:r w:rsidRPr="00FC7552">
        <w:t xml:space="preserve"> </w:t>
      </w:r>
      <w:r w:rsidRPr="00FC7552">
        <w:rPr>
          <w:sz w:val="26"/>
          <w:szCs w:val="26"/>
        </w:rPr>
        <w:t xml:space="preserve"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 w:rsidRPr="00FC7552">
        <w:rPr>
          <w:sz w:val="26"/>
          <w:szCs w:val="26"/>
        </w:rPr>
        <w:t xml:space="preserve"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</w:t>
      </w:r>
      <w:r w:rsidRPr="00FC7552">
        <w:rPr>
          <w:sz w:val="26"/>
          <w:szCs w:val="26"/>
        </w:rPr>
        <w:lastRenderedPageBreak/>
        <w:t xml:space="preserve">в том числе с сетью Интернет, в операционной системе, в текстовом редакторе, с электронными таблицами, с базами данных; управления электронной </w:t>
      </w:r>
      <w:r w:rsidRPr="003C6933">
        <w:rPr>
          <w:sz w:val="26"/>
          <w:szCs w:val="26"/>
        </w:rPr>
        <w:t>почтой; подготовки презентаций, использования графических объектов в электронных документах.</w:t>
      </w:r>
      <w:proofErr w:type="gramEnd"/>
    </w:p>
    <w:p w:rsidR="00ED47C6" w:rsidRPr="00B57B3E" w:rsidRDefault="00ED47C6" w:rsidP="00014BBC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3C6933">
        <w:rPr>
          <w:rFonts w:eastAsia="Times New Roman" w:cs="Times New Roman"/>
          <w:color w:val="000000"/>
          <w:sz w:val="26"/>
          <w:szCs w:val="26"/>
          <w:lang w:eastAsia="ru-RU"/>
        </w:rPr>
        <w:t xml:space="preserve">6.8. Наличие функциональных умений: </w:t>
      </w:r>
      <w:r w:rsidRPr="003C6933">
        <w:rPr>
          <w:rFonts w:cs="Times New Roman"/>
          <w:sz w:val="26"/>
          <w:szCs w:val="26"/>
        </w:rPr>
        <w:t>проведение плановых и внеплановых</w:t>
      </w:r>
      <w:r w:rsidRPr="00446ADB">
        <w:rPr>
          <w:rFonts w:cs="Times New Roman"/>
          <w:sz w:val="26"/>
          <w:szCs w:val="26"/>
        </w:rPr>
        <w:t xml:space="preserve"> документарных (камеральных) проверок (обследований); проведение плановых и внеплановых выездных проверок; осуществление контроля исполнения предписаний, решений и других распорядительных документов.</w:t>
      </w:r>
    </w:p>
    <w:p w:rsidR="00ED47C6" w:rsidRPr="00907C77" w:rsidRDefault="00ED47C6" w:rsidP="00014BBC">
      <w:pPr>
        <w:shd w:val="clear" w:color="auto" w:fill="FFFFFF"/>
        <w:tabs>
          <w:tab w:val="left" w:pos="1426"/>
        </w:tabs>
        <w:spacing w:line="400" w:lineRule="exact"/>
        <w:ind w:firstLine="0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val="en-US" w:eastAsia="ru-RU"/>
        </w:rPr>
        <w:t>III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. Должностные обязанности, права и ответственность</w:t>
      </w:r>
    </w:p>
    <w:p w:rsidR="00ED47C6" w:rsidRDefault="00ED47C6" w:rsidP="00014BBC">
      <w:pPr>
        <w:shd w:val="clear" w:color="auto" w:fill="FFFFFF" w:themeFill="background1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7. Основные права и обязанности 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>старшего контролера-ревизора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-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18 </w:t>
      </w:r>
      <w:r w:rsidRPr="002164D4">
        <w:rPr>
          <w:rFonts w:eastAsia="Times New Roman" w:cs="Times New Roman"/>
          <w:color w:val="000000"/>
          <w:sz w:val="26"/>
          <w:szCs w:val="26"/>
          <w:lang w:eastAsia="ru-RU"/>
        </w:rPr>
        <w:t>Федерального закона о гражданской службе Федерального закона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от 27 июля 2004 г. № 79-ФЗ «О государственной гражданской службе Российской Федерации»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ED47C6" w:rsidRPr="00907C77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7.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1. С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>тарш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ий контролер-ревизор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ED47C6" w:rsidRPr="008244F5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8244F5">
        <w:rPr>
          <w:rFonts w:eastAsia="Times New Roman" w:cs="Times New Roman"/>
          <w:color w:val="000000"/>
          <w:sz w:val="26"/>
          <w:szCs w:val="26"/>
          <w:lang w:eastAsia="ru-RU"/>
        </w:rPr>
        <w:t>8. В целях реализации задачи и функций, возложенных на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контрольно-ревизионный отдел в сфере развития экономики</w:t>
      </w:r>
      <w:r w:rsidRPr="008244F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старший контролер-ревизор </w:t>
      </w:r>
      <w:r w:rsidRPr="008244F5">
        <w:rPr>
          <w:rFonts w:eastAsia="Times New Roman" w:cs="Times New Roman"/>
          <w:color w:val="000000"/>
          <w:sz w:val="26"/>
          <w:szCs w:val="26"/>
          <w:lang w:eastAsia="ru-RU"/>
        </w:rPr>
        <w:t>обязан: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8.1</w:t>
      </w:r>
      <w:r w:rsidRPr="00600DD2">
        <w:rPr>
          <w:color w:val="000000"/>
          <w:sz w:val="26"/>
          <w:szCs w:val="26"/>
        </w:rPr>
        <w:t xml:space="preserve">. </w:t>
      </w:r>
      <w:r w:rsidRPr="00B228EA">
        <w:rPr>
          <w:color w:val="000000"/>
          <w:sz w:val="26"/>
          <w:szCs w:val="26"/>
        </w:rPr>
        <w:t>Осуществляет в установленной сфере деятельности внутренний государственный финансовый контроль: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.1.1. за соблюдением положений правовых актов, регулирующих бюджетные правоотношения, в том числе устанавливающих требования 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t>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.1.2. за соблюдением положений правовых актов, обуславливающих публичные нормативные обязательства и обязательства по иным выплатам физическим лицам из бюджетов бюджетной системы Российской Федерации, 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t>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.1.3. за соблюдением условий договоров (соглашений), заключенных 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t>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государственных (муниципальных) контрактов;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.1.4.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</w:t>
      </w:r>
      <w:proofErr w:type="gramStart"/>
      <w:r w:rsidRPr="00B228EA">
        <w:rPr>
          <w:color w:val="000000"/>
          <w:sz w:val="26"/>
          <w:szCs w:val="26"/>
        </w:rPr>
        <w:t>значений показателей результативности предоставления средств</w:t>
      </w:r>
      <w:proofErr w:type="gramEnd"/>
      <w:r w:rsidRPr="00B228EA">
        <w:rPr>
          <w:color w:val="000000"/>
          <w:sz w:val="26"/>
          <w:szCs w:val="26"/>
        </w:rPr>
        <w:t xml:space="preserve"> из бюджета;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.1.5. в сфере закупок, </w:t>
      </w:r>
      <w:proofErr w:type="gramStart"/>
      <w:r w:rsidRPr="00B228EA">
        <w:rPr>
          <w:color w:val="000000"/>
          <w:sz w:val="26"/>
          <w:szCs w:val="26"/>
        </w:rPr>
        <w:t>предусмотренный</w:t>
      </w:r>
      <w:proofErr w:type="gramEnd"/>
      <w:r w:rsidRPr="00B228EA">
        <w:rPr>
          <w:color w:val="000000"/>
          <w:sz w:val="26"/>
          <w:szCs w:val="26"/>
        </w:rPr>
        <w:t xml:space="preserve">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.2. Оформляет материалы контрольных мероприятий в установленном порядке;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.3. Обеспечивает подготовку и оформление приказа УФК о назначении контрольного мероприятия, внесении в него изменений, а также о продлении, приостановлении, возобновлении контрольного мероприятия;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lastRenderedPageBreak/>
        <w:t>3.4. Знакомит руководителя (представителя) объекта контроля с копией приказа о назначении, в том числе о внесении изменений в такой приказ, приостановлении, возобновлении и продлении срока проведения контрольного мероприятия;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.5. Осуществляет реализацию результатов контрольных мероприятий УФК, в том числе: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.5.1. составляет и представляет материалы контрольных мероприятий на рассмотрение руководителем (заместителем руководителя), в том числе на заседании Контрольной комиссии Федерального казначейства, в составе, порядке и сроки, установленные нормативными правовыми актами, ведомственными правовыми актами, положением о Контрольной комиссии УФК;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.5.2. принимает участие в рассмотрении результатов контрольных мероприятий Контрольной комиссией УФК в порядке и сроки, установленные положением о Контрольной комиссии УФК;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.5.3. готовит предложения: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t>о направлении или об отсутствии оснований для направления представления и (или) предписания объекту контроля;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t>о назначении внеплановой выездной проверки (ревизии);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t xml:space="preserve">о направлении объекту контроля письма, содержащего информацию 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t>о результатах обследования с выводами и предложениями (рекомендациями);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.6. Осуществляет </w:t>
      </w:r>
      <w:proofErr w:type="gramStart"/>
      <w:r w:rsidRPr="00B228EA">
        <w:rPr>
          <w:color w:val="000000"/>
          <w:sz w:val="26"/>
          <w:szCs w:val="26"/>
        </w:rPr>
        <w:t>контроль за</w:t>
      </w:r>
      <w:proofErr w:type="gramEnd"/>
      <w:r w:rsidRPr="00B228EA">
        <w:rPr>
          <w:color w:val="000000"/>
          <w:sz w:val="26"/>
          <w:szCs w:val="26"/>
        </w:rPr>
        <w:t xml:space="preserve"> исполнением объектами контроля представлений и предписаний, в том числе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.7. Направляет в Федеральное казначейство проекты уведомлений 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t>о применении бюджетных мер принуждения и иные документы в установленном порядке;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.8. Осуществляет в рамках своей компетенции производство по делам 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 w:rsidRPr="00B228EA">
        <w:rPr>
          <w:color w:val="000000"/>
          <w:sz w:val="26"/>
          <w:szCs w:val="26"/>
        </w:rPr>
        <w:t>об административных правонарушениях в соответствии с законодательством Российской Федерации, порядком осуществления территориальными органами Федерального казначейства производства по делам об административных правонарушениях;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.9. Организует и осуществляет взаимодействие с правоохранительными органами, органами прокуратуры по вопросам реализации результатов контрольных мероприятий в установленном порядке;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.10. Осуществляет подготовку документов и информации по жалобам на решения территориального органа Федерального казначейства, принимаемые по результатам контрольных мероприятий в финансово-бюджетной сфере в установленном порядке;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.11. Осуществляет размещение информации о результатах контрольных мероприятий УФК по осуществлению внутреннего государственного финансового контроля, ответственным за проведение которых является Отдел, в ГИС ЕСГФК и </w:t>
      </w:r>
      <w:proofErr w:type="gramStart"/>
      <w:r w:rsidRPr="00B228EA">
        <w:rPr>
          <w:color w:val="000000"/>
          <w:sz w:val="26"/>
          <w:szCs w:val="26"/>
        </w:rPr>
        <w:t>ЕИС</w:t>
      </w:r>
      <w:proofErr w:type="gramEnd"/>
      <w:r w:rsidRPr="00B228EA">
        <w:rPr>
          <w:color w:val="000000"/>
          <w:sz w:val="26"/>
          <w:szCs w:val="26"/>
        </w:rPr>
        <w:t xml:space="preserve"> в том числе мерах, принимаемых по устранению выявленных нарушений, в установленном порядке;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.12. Осуществляет подготовку и направление в Федеральное казначейство информации и отчетности о результатах исполнения поручений Федерального казначейства о проведении контрольных мероприятий;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.13. Обеспечивает ввод в ППП АСП информации, сведений, документов о проведении и результатах контрольных мероприятий УФК, ответственным за проведение </w:t>
      </w:r>
      <w:r w:rsidRPr="00B228EA">
        <w:rPr>
          <w:color w:val="000000"/>
          <w:sz w:val="26"/>
          <w:szCs w:val="26"/>
        </w:rPr>
        <w:lastRenderedPageBreak/>
        <w:t>которых является Отдел, а также об осуществлении производства по делам об административных правонарушениях по процедурам, ответственным за исполнение (контроль исполнения) которых является Отдел, в ППП АСП;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.14. Формирует предложения для составления и изменения плана контрольных мероприятий УФК в финансово-бюджетной сфере на соответствующий год;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.15. Осуществляет учет и хранение материалов контрольных мероприятий УФК в установленном порядке;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.16. Предоставляет информацию о реализации результатов контрольных мероприятий УФК в Организационно-аналитический отдел УФК;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.17. Обеспечивает направление копий постановлений о наложении административных штрафов, вынесенных мировыми судьями по результатам рассмотрения дел об административных правонарушениях, возбужденных должностными лицами Отдела, в орган исполнительной власти субъекта Российской Федерации, осуществляющий финансовое (организационное) обеспечение деятельности мировых судей;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.18. Осуществляет планирование и учет нагрузки сотрудников Отдела при участии в планируемых на соответствующий год и внеплановых контрольных мероприятиях УФК с учетом привлечения сотрудников УФК к контрольным мероприятиям Федерального казначейства, а также передачу указанных сведений в Организационно-аналитический отдел;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.19. Организует и осуществляет </w:t>
      </w:r>
      <w:proofErr w:type="gramStart"/>
      <w:r w:rsidRPr="00B228EA">
        <w:rPr>
          <w:color w:val="000000"/>
          <w:sz w:val="26"/>
          <w:szCs w:val="26"/>
        </w:rPr>
        <w:t>контроль за</w:t>
      </w:r>
      <w:proofErr w:type="gramEnd"/>
      <w:r w:rsidRPr="00B228EA">
        <w:rPr>
          <w:color w:val="000000"/>
          <w:sz w:val="26"/>
          <w:szCs w:val="26"/>
        </w:rPr>
        <w:t xml:space="preserve"> использованием бюджетных средств, полученных из федерального бюджета в качестве межбюджетных трансфертов, бюджетных кредитов, в органах исполнительной власти субъектов Российской Федерации, муниципальных образованиях, подведомственных им организациях и у иных получателей средств из бюджета;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.20. Проводит проверки использования средств Фонда, направленных на предоставление финансовой поддержки за счет средств Фонда и предусмотренных в бюджете субъекта Российской Федерации и (или) местном бюджете на долевое финансирование переселения граждан из аварийного жилищного фонда и модернизации системы коммунальной инфраструктуры;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.21. </w:t>
      </w:r>
      <w:proofErr w:type="gramStart"/>
      <w:r w:rsidRPr="00B228EA">
        <w:rPr>
          <w:color w:val="000000"/>
          <w:sz w:val="26"/>
          <w:szCs w:val="26"/>
        </w:rPr>
        <w:t>Обеспечение в пределах компетенции контрольно-ревизионного отдела в сфере развития экономики своевременного и полноценного рассмотрения обращений граждан и юридических лиц, подготовки ответов на указанные обращения в установленных законодательством Российской Федерации срок;</w:t>
      </w:r>
      <w:proofErr w:type="gramEnd"/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.22. Осуществление в пределах компетенции контрольно-ревизионного отдела в сфере развития экономики ведения делопроизводства;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.23. Осуществление внутреннего контроля соответствия деятельности контрольно-ревизионного отдела в сфере развития экономики по исполнению функций и полномочий требованиям нормативных правовых актов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контрольно-ревизионного отдела в сфере развития экономики;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 xml:space="preserve">.24. Взаимодействие в пределах компетенции контрольно-ревизионного отдела в сфере развития экономики со структурными подразделениями УФК, ЦАФК, Межрегиональных УФК, территориальными подразделениями федеральных органов исполнительной власти субъекта Российской Федерации, органами местного самоуправления; 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8</w:t>
      </w:r>
      <w:r w:rsidRPr="00B228EA">
        <w:rPr>
          <w:color w:val="000000"/>
          <w:sz w:val="26"/>
          <w:szCs w:val="26"/>
        </w:rPr>
        <w:t>.25. Осуществление организации ведения нормативно-справочной информации, относящейся к функциям контрольно-ревизионного отдела в сфере развития экономики;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.26. Осуществление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контрольно-ревизионного отдела в сфере развития экономики;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.27. Выполнение мероприятий по обеспечению режима секретности в контрольно-ревизионном отделе в сфере развития экономики, а также защите обрабатываемой информации;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.28. Обеспечение исполнения технологических регламентов Федерального казначейства, относящихся к функциям контрольно-ревизионного отдела в сфере развития экономики;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.29. Участие в мероприятиях мобилизационной подготовки и гражданской обороны УФК;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.30. Обеспечение соблюдения требований охраны труда и правил противопожарного режима в пределах компетенции контрольно-ревизионного отдела в сфере развития экономики;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.31. Обеспечение в пределах компетенции контрольно-ревизионного отдела в сфере развития экономики наполняемости сайта УФК;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.32. Управление в установленном порядке внутренними (операционными) казначейскими рисками в пределах компетенции контрольно-ревизионного отдела в сфере развития экономики;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.33. Осуществление подготовки и предоставление в установленном порядке в ЦАФК справок, отчетов, аналитических документов и иной запрашиваемой информации в пределах компетенции контрольно-ревизионного отдела в сфере развития экономики;</w:t>
      </w:r>
    </w:p>
    <w:p w:rsidR="00ED47C6" w:rsidRPr="00B228EA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.34. Осуществление иных функций в пределах компетенции контрольно-ревизионного отдела в сфере развития экономики;</w:t>
      </w:r>
    </w:p>
    <w:p w:rsidR="00560CE0" w:rsidRDefault="00ED47C6" w:rsidP="00014BBC">
      <w:pPr>
        <w:tabs>
          <w:tab w:val="left" w:pos="0"/>
        </w:tabs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8</w:t>
      </w:r>
      <w:r w:rsidRPr="00B228EA">
        <w:rPr>
          <w:color w:val="000000"/>
          <w:sz w:val="26"/>
          <w:szCs w:val="26"/>
        </w:rPr>
        <w:t>.35. осуществляет иные функции в пределах компетенции отдела.</w:t>
      </w:r>
    </w:p>
    <w:p w:rsidR="00ED47C6" w:rsidRDefault="00ED47C6" w:rsidP="00014BBC">
      <w:pPr>
        <w:tabs>
          <w:tab w:val="left" w:pos="0"/>
        </w:tabs>
        <w:ind w:firstLine="720"/>
        <w:jc w:val="both"/>
        <w:rPr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 </w:t>
      </w:r>
      <w:r>
        <w:rPr>
          <w:sz w:val="26"/>
          <w:szCs w:val="26"/>
        </w:rPr>
        <w:t xml:space="preserve">В целях исполнения возложенных должностных обязанностей </w:t>
      </w:r>
      <w:r w:rsidRPr="00DB16EB">
        <w:rPr>
          <w:sz w:val="26"/>
          <w:szCs w:val="26"/>
        </w:rPr>
        <w:t xml:space="preserve">старший контролер-ревизор </w:t>
      </w:r>
      <w:r>
        <w:rPr>
          <w:sz w:val="26"/>
          <w:szCs w:val="26"/>
        </w:rPr>
        <w:t xml:space="preserve">имеет право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>: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9.1. обеспечение надлежащих организационно-технических условий, необходимых для исполнения должностных обязанностей;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9.2.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sz w:val="26"/>
          <w:szCs w:val="26"/>
        </w:rPr>
      </w:pPr>
      <w:r>
        <w:rPr>
          <w:rFonts w:eastAsia="Times New Roman" w:cs="Times New Roman"/>
          <w:sz w:val="26"/>
          <w:szCs w:val="26"/>
          <w:lang w:eastAsia="ru-RU"/>
        </w:rPr>
        <w:t>9.3. отдых, обеспечиваемый установлением нормальной продолжительности</w:t>
      </w:r>
      <w:r>
        <w:rPr>
          <w:sz w:val="26"/>
          <w:szCs w:val="26"/>
        </w:rPr>
        <w:t xml:space="preserve">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9.4.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Управления, контрольно-ревизионного отдела в сфере развития экономики;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>9.6.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9.7.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9.9. защиту сведений о гражданском служащем;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9.10. должностной рост на конкурсной основе;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9.11. профессиональное развитие в порядке, установленном Федеральным законом и другими федеральными законами;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9.12. членство в профессиональном союзе;</w:t>
      </w:r>
    </w:p>
    <w:p w:rsidR="00ED47C6" w:rsidRPr="004E4541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9.13. рассмотрение индивидуальных служебных споров в соответствии с Федеральным законом и другими федеральными </w:t>
      </w:r>
      <w:hyperlink r:id="rId7" w:history="1">
        <w:r w:rsidRPr="004E4541">
          <w:rPr>
            <w:rStyle w:val="ad"/>
            <w:rFonts w:eastAsia="Times New Roman" w:cs="Times New Roman"/>
            <w:color w:val="auto"/>
            <w:sz w:val="26"/>
            <w:szCs w:val="26"/>
            <w:u w:val="none"/>
            <w:lang w:eastAsia="ru-RU"/>
          </w:rPr>
          <w:t>законами</w:t>
        </w:r>
      </w:hyperlink>
      <w:r w:rsidRPr="004E4541">
        <w:rPr>
          <w:rFonts w:eastAsia="Times New Roman" w:cs="Times New Roman"/>
          <w:sz w:val="26"/>
          <w:szCs w:val="26"/>
          <w:lang w:eastAsia="ru-RU"/>
        </w:rPr>
        <w:t>;</w:t>
      </w:r>
    </w:p>
    <w:p w:rsidR="00ED47C6" w:rsidRPr="004E4541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9.14. проведение по его заявлению служебной проверки;</w:t>
      </w:r>
    </w:p>
    <w:p w:rsidR="00ED47C6" w:rsidRPr="004E4541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9.15. защиту своих прав и законных интересов на гражданской службе, включая обжалование в суд их нарушения;</w:t>
      </w:r>
    </w:p>
    <w:p w:rsidR="00ED47C6" w:rsidRPr="004E4541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>9.16.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4E4541">
        <w:rPr>
          <w:rFonts w:eastAsia="Times New Roman" w:cs="Times New Roman"/>
          <w:sz w:val="26"/>
          <w:szCs w:val="26"/>
          <w:lang w:eastAsia="ru-RU"/>
        </w:rPr>
        <w:t xml:space="preserve">9.17. </w:t>
      </w:r>
      <w:hyperlink r:id="rId8" w:history="1">
        <w:r w:rsidRPr="004E4541">
          <w:rPr>
            <w:rStyle w:val="ad"/>
            <w:rFonts w:eastAsia="Times New Roman" w:cs="Times New Roman"/>
            <w:color w:val="auto"/>
            <w:sz w:val="26"/>
            <w:szCs w:val="26"/>
            <w:u w:val="none"/>
            <w:lang w:eastAsia="ru-RU"/>
          </w:rPr>
          <w:t>государственную защиту</w:t>
        </w:r>
      </w:hyperlink>
      <w:r w:rsidRPr="004E4541">
        <w:rPr>
          <w:rFonts w:eastAsia="Times New Roman" w:cs="Times New Roman"/>
          <w:sz w:val="26"/>
          <w:szCs w:val="26"/>
          <w:lang w:eastAsia="ru-RU"/>
        </w:rPr>
        <w:t xml:space="preserve"> своих жизни и здоровь</w:t>
      </w:r>
      <w:r>
        <w:rPr>
          <w:rFonts w:eastAsia="Times New Roman" w:cs="Times New Roman"/>
          <w:sz w:val="26"/>
          <w:szCs w:val="26"/>
          <w:lang w:eastAsia="ru-RU"/>
        </w:rPr>
        <w:t>я, жизни и здоровья членов своей семьи, а также принадлежащего ему имущества;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9.18. государственное пенсионное обеспечение в соответствии с федеральным законом;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9.19.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ED47C6" w:rsidRPr="00907C77" w:rsidRDefault="00ED47C6" w:rsidP="00014BBC">
      <w:pPr>
        <w:shd w:val="clear" w:color="auto" w:fill="FFFFFF"/>
        <w:tabs>
          <w:tab w:val="left" w:pos="709"/>
        </w:tabs>
        <w:ind w:firstLine="0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ab/>
        <w:t>10.</w:t>
      </w:r>
      <w:r w:rsidRPr="00DB16EB">
        <w:t xml:space="preserve"> </w:t>
      </w:r>
      <w:proofErr w:type="gramStart"/>
      <w:r>
        <w:t>С</w:t>
      </w:r>
      <w:r w:rsidRPr="00DB16EB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тарший контролер-ревизор </w:t>
      </w:r>
      <w:r w:rsidRPr="00167AA2">
        <w:rPr>
          <w:rFonts w:eastAsia="Times New Roman" w:cs="Times New Roman"/>
          <w:color w:val="000000"/>
          <w:sz w:val="26"/>
          <w:szCs w:val="26"/>
          <w:shd w:val="clear" w:color="auto" w:fill="FFFFFF" w:themeFill="background1"/>
          <w:lang w:eastAsia="ru-RU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Краснодарскому краю, приказами Федерального казначейства, приказами Управления Федерального казначейства по Краснодарскому краю, </w:t>
      </w:r>
      <w:r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>Положением о контрольно-ревизионном</w:t>
      </w:r>
      <w:r w:rsidRPr="00167AA2">
        <w:rPr>
          <w:rFonts w:eastAsia="Times New Roman" w:cs="Times New Roman"/>
          <w:sz w:val="26"/>
          <w:szCs w:val="26"/>
          <w:shd w:val="clear" w:color="auto" w:fill="FFFFFF" w:themeFill="background1"/>
          <w:lang w:eastAsia="ru-RU"/>
        </w:rPr>
        <w:t xml:space="preserve"> отделе</w:t>
      </w:r>
      <w:r w:rsidRPr="00074C9F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в сфере развития экономики.</w:t>
      </w:r>
      <w:proofErr w:type="gramEnd"/>
    </w:p>
    <w:p w:rsidR="00ED47C6" w:rsidRPr="00630C70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11.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С</w:t>
      </w:r>
      <w:r w:rsidRPr="00DB16EB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тарший контролер-ревизор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ED47C6" w:rsidRPr="00907C77" w:rsidRDefault="00ED47C6" w:rsidP="00014B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val="en-US" w:eastAsia="ru-RU"/>
        </w:rPr>
        <w:t>IV</w:t>
      </w:r>
      <w:r w:rsidRPr="00907C77">
        <w:rPr>
          <w:rFonts w:eastAsia="Times New Roman" w:cs="Times New Roman"/>
          <w:sz w:val="26"/>
          <w:szCs w:val="26"/>
          <w:lang w:eastAsia="ru-RU"/>
        </w:rPr>
        <w:t xml:space="preserve">. Перечень вопросов, по которым </w:t>
      </w:r>
      <w:r>
        <w:rPr>
          <w:sz w:val="26"/>
          <w:szCs w:val="26"/>
        </w:rPr>
        <w:t>старший контролер-ревизор</w:t>
      </w:r>
      <w:r w:rsidRPr="00D76D97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вправе или обязан самостоятельно принимат</w:t>
      </w:r>
      <w:r>
        <w:rPr>
          <w:rFonts w:eastAsia="Times New Roman" w:cs="Times New Roman"/>
          <w:sz w:val="26"/>
          <w:szCs w:val="26"/>
          <w:lang w:eastAsia="ru-RU"/>
        </w:rPr>
        <w:t>ь управленческие и иные решения</w:t>
      </w:r>
    </w:p>
    <w:p w:rsidR="00ED47C6" w:rsidRPr="00907C77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12. При исполнении служебных обязанностей </w:t>
      </w:r>
      <w:r>
        <w:rPr>
          <w:sz w:val="26"/>
          <w:szCs w:val="26"/>
        </w:rPr>
        <w:t>старший контролер-ревизор</w:t>
      </w:r>
      <w:r w:rsidRPr="00D76D97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вправе или обязан самостоятельно принимать решения по вопросам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, </w:t>
      </w:r>
      <w:r w:rsidRPr="00BA2CC3">
        <w:rPr>
          <w:color w:val="000000"/>
          <w:spacing w:val="2"/>
          <w:sz w:val="26"/>
          <w:szCs w:val="26"/>
        </w:rPr>
        <w:t>входящим в его должностные обязанности.</w:t>
      </w:r>
    </w:p>
    <w:p w:rsidR="00ED47C6" w:rsidRPr="00907C77" w:rsidRDefault="00ED47C6" w:rsidP="00014B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val="en-US" w:eastAsia="ru-RU"/>
        </w:rPr>
        <w:t>V</w:t>
      </w:r>
      <w:r w:rsidRPr="00907C77">
        <w:rPr>
          <w:rFonts w:eastAsia="Times New Roman" w:cs="Times New Roman"/>
          <w:sz w:val="26"/>
          <w:szCs w:val="26"/>
          <w:lang w:eastAsia="ru-RU"/>
        </w:rPr>
        <w:t xml:space="preserve">. Перечень вопросов, по которым </w:t>
      </w:r>
      <w:r>
        <w:rPr>
          <w:rFonts w:eastAsia="Times New Roman" w:cs="Times New Roman"/>
          <w:sz w:val="26"/>
          <w:szCs w:val="26"/>
          <w:lang w:eastAsia="ru-RU"/>
        </w:rPr>
        <w:t xml:space="preserve">старший </w:t>
      </w:r>
      <w:r>
        <w:rPr>
          <w:sz w:val="26"/>
          <w:szCs w:val="26"/>
        </w:rPr>
        <w:t>контролер-ревизор</w:t>
      </w:r>
      <w:r w:rsidRPr="00D76D97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вправе или обязан участвовать при подготовке проектов нормативных правовых актов и (или)</w:t>
      </w: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проектов управленческих и иных решений</w:t>
      </w:r>
    </w:p>
    <w:p w:rsidR="00ED47C6" w:rsidRDefault="00ED47C6" w:rsidP="00014BBC">
      <w:pPr>
        <w:shd w:val="clear" w:color="auto" w:fill="FFFFFF"/>
        <w:tabs>
          <w:tab w:val="left" w:pos="1426"/>
        </w:tabs>
        <w:jc w:val="both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 xml:space="preserve">13. </w:t>
      </w:r>
      <w:r>
        <w:rPr>
          <w:rFonts w:eastAsia="Times New Roman" w:cs="Times New Roman"/>
          <w:sz w:val="26"/>
          <w:szCs w:val="26"/>
          <w:lang w:eastAsia="ru-RU"/>
        </w:rPr>
        <w:t xml:space="preserve">Старший </w:t>
      </w:r>
      <w:r>
        <w:rPr>
          <w:sz w:val="26"/>
          <w:szCs w:val="26"/>
        </w:rPr>
        <w:t>контролер-ревизор</w:t>
      </w:r>
      <w:r w:rsidRPr="00D76D97">
        <w:rPr>
          <w:sz w:val="26"/>
          <w:szCs w:val="26"/>
        </w:rPr>
        <w:t xml:space="preserve"> </w:t>
      </w:r>
      <w:r w:rsidRPr="00907C77">
        <w:rPr>
          <w:rFonts w:eastAsia="Times New Roman" w:cs="Times New Roman"/>
          <w:sz w:val="26"/>
          <w:szCs w:val="26"/>
          <w:lang w:eastAsia="ru-RU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ED47C6" w:rsidRPr="00DB16EB" w:rsidRDefault="00ED47C6" w:rsidP="00014BBC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13.1</w:t>
      </w:r>
      <w:r w:rsidRPr="00926CA2">
        <w:rPr>
          <w:sz w:val="26"/>
          <w:szCs w:val="26"/>
        </w:rPr>
        <w:t xml:space="preserve">. </w:t>
      </w:r>
      <w:r w:rsidRPr="00DB16EB">
        <w:rPr>
          <w:sz w:val="26"/>
          <w:szCs w:val="26"/>
        </w:rPr>
        <w:t>Подготовке проектов приказов руководства Управления.</w:t>
      </w:r>
    </w:p>
    <w:p w:rsidR="00ED47C6" w:rsidRPr="00DB16EB" w:rsidRDefault="00ED47C6" w:rsidP="00014BBC">
      <w:pPr>
        <w:jc w:val="both"/>
        <w:rPr>
          <w:sz w:val="26"/>
          <w:szCs w:val="26"/>
        </w:rPr>
      </w:pPr>
      <w:r w:rsidRPr="00DB16EB">
        <w:rPr>
          <w:sz w:val="26"/>
          <w:szCs w:val="26"/>
        </w:rPr>
        <w:t>13.2. Подготовке информации по вопросам, входящим в его должностные обязанности.</w:t>
      </w:r>
    </w:p>
    <w:p w:rsidR="00ED47C6" w:rsidRPr="00DB16EB" w:rsidRDefault="00ED47C6" w:rsidP="00014BBC">
      <w:pPr>
        <w:jc w:val="both"/>
        <w:rPr>
          <w:sz w:val="26"/>
          <w:szCs w:val="26"/>
        </w:rPr>
      </w:pPr>
      <w:r w:rsidRPr="00DB16EB">
        <w:rPr>
          <w:sz w:val="26"/>
          <w:szCs w:val="26"/>
        </w:rPr>
        <w:t>13.3. Подготовке аналитических материалов по направлению деятельности.</w:t>
      </w:r>
    </w:p>
    <w:p w:rsidR="00ED47C6" w:rsidRPr="00DB16EB" w:rsidRDefault="00ED47C6" w:rsidP="00014BBC">
      <w:pPr>
        <w:jc w:val="both"/>
        <w:rPr>
          <w:sz w:val="26"/>
          <w:szCs w:val="26"/>
        </w:rPr>
      </w:pPr>
      <w:r w:rsidRPr="00DB16EB">
        <w:rPr>
          <w:sz w:val="26"/>
          <w:szCs w:val="26"/>
        </w:rPr>
        <w:t xml:space="preserve">13.4. </w:t>
      </w:r>
      <w:proofErr w:type="gramStart"/>
      <w:r w:rsidRPr="00DB16EB">
        <w:rPr>
          <w:sz w:val="26"/>
          <w:szCs w:val="26"/>
        </w:rPr>
        <w:t>Обсуждении</w:t>
      </w:r>
      <w:proofErr w:type="gramEnd"/>
      <w:r w:rsidRPr="00DB16EB">
        <w:rPr>
          <w:sz w:val="26"/>
          <w:szCs w:val="26"/>
        </w:rPr>
        <w:t xml:space="preserve"> проектов приказов руководства Управления.</w:t>
      </w:r>
    </w:p>
    <w:p w:rsidR="00ED47C6" w:rsidRPr="00DB16EB" w:rsidRDefault="00ED47C6" w:rsidP="00014BBC">
      <w:pPr>
        <w:jc w:val="both"/>
        <w:rPr>
          <w:sz w:val="26"/>
          <w:szCs w:val="26"/>
        </w:rPr>
      </w:pPr>
      <w:r w:rsidRPr="00DB16EB">
        <w:rPr>
          <w:sz w:val="26"/>
          <w:szCs w:val="26"/>
        </w:rPr>
        <w:t xml:space="preserve">13.5. </w:t>
      </w:r>
      <w:proofErr w:type="gramStart"/>
      <w:r w:rsidRPr="00DB16EB">
        <w:rPr>
          <w:sz w:val="26"/>
          <w:szCs w:val="26"/>
        </w:rPr>
        <w:t>Внесении</w:t>
      </w:r>
      <w:proofErr w:type="gramEnd"/>
      <w:r w:rsidRPr="00DB16EB">
        <w:rPr>
          <w:sz w:val="26"/>
          <w:szCs w:val="26"/>
        </w:rPr>
        <w:t xml:space="preserve"> предложений по проекту приказов руководства Управления.</w:t>
      </w:r>
    </w:p>
    <w:p w:rsidR="00ED47C6" w:rsidRPr="00DB16EB" w:rsidRDefault="00ED47C6" w:rsidP="00014BBC">
      <w:pPr>
        <w:jc w:val="both"/>
        <w:rPr>
          <w:sz w:val="26"/>
          <w:szCs w:val="26"/>
        </w:rPr>
      </w:pPr>
      <w:r w:rsidRPr="00DB16EB">
        <w:rPr>
          <w:sz w:val="26"/>
          <w:szCs w:val="26"/>
        </w:rPr>
        <w:t>13.6. Подготовке документов (проектов) согласно Инструкции  по делопроизводству Управления установленных графиком документооборота (докладной либо служебной записки и др.).</w:t>
      </w:r>
    </w:p>
    <w:p w:rsidR="00ED47C6" w:rsidRDefault="00ED47C6" w:rsidP="00014BBC">
      <w:pPr>
        <w:jc w:val="both"/>
        <w:rPr>
          <w:sz w:val="26"/>
          <w:szCs w:val="26"/>
        </w:rPr>
      </w:pPr>
      <w:r w:rsidRPr="00DB16EB">
        <w:rPr>
          <w:sz w:val="26"/>
          <w:szCs w:val="26"/>
        </w:rPr>
        <w:t>13.7. Иных вопросах, входящих в компетенцию отдела.</w:t>
      </w:r>
    </w:p>
    <w:p w:rsidR="00ED47C6" w:rsidRPr="00907C77" w:rsidRDefault="00ED47C6" w:rsidP="00014B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val="en-US" w:eastAsia="ru-RU"/>
        </w:rPr>
        <w:t>VI</w:t>
      </w:r>
      <w:r w:rsidRPr="00907C77">
        <w:rPr>
          <w:rFonts w:eastAsia="Times New Roman" w:cs="Times New Roman"/>
          <w:sz w:val="26"/>
          <w:szCs w:val="26"/>
          <w:lang w:eastAsia="ru-RU"/>
        </w:rPr>
        <w:t xml:space="preserve">. Сроки и процедуры подготовки, рассмотрения проектов </w:t>
      </w:r>
    </w:p>
    <w:p w:rsidR="00ED47C6" w:rsidRPr="00907C77" w:rsidRDefault="00ED47C6" w:rsidP="00014B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 xml:space="preserve">управленческих и иных решений, порядок согласования и </w:t>
      </w:r>
    </w:p>
    <w:p w:rsidR="00ED47C6" w:rsidRPr="00907C77" w:rsidRDefault="00ED47C6" w:rsidP="00014B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>принятия данных решений</w:t>
      </w:r>
    </w:p>
    <w:p w:rsidR="00ED47C6" w:rsidRPr="00907C77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14.</w:t>
      </w:r>
      <w:r w:rsidRPr="00907C77">
        <w:rPr>
          <w:rFonts w:eastAsia="Times New Roman" w:cs="Times New Roman"/>
          <w:bCs/>
          <w:sz w:val="26"/>
          <w:szCs w:val="26"/>
          <w:lang w:eastAsia="ru-RU"/>
        </w:rPr>
        <w:t xml:space="preserve"> В соответствии со своими должностными обязанностями </w:t>
      </w:r>
      <w:r w:rsidRPr="00DB16EB">
        <w:rPr>
          <w:rFonts w:eastAsia="Times New Roman" w:cs="Times New Roman"/>
          <w:bCs/>
          <w:sz w:val="26"/>
          <w:szCs w:val="26"/>
          <w:lang w:eastAsia="ru-RU"/>
        </w:rPr>
        <w:t>старш</w:t>
      </w:r>
      <w:r>
        <w:rPr>
          <w:rFonts w:eastAsia="Times New Roman" w:cs="Times New Roman"/>
          <w:bCs/>
          <w:sz w:val="26"/>
          <w:szCs w:val="26"/>
          <w:lang w:eastAsia="ru-RU"/>
        </w:rPr>
        <w:t>ий</w:t>
      </w:r>
      <w:r w:rsidRPr="00DB16EB">
        <w:rPr>
          <w:rFonts w:eastAsia="Times New Roman" w:cs="Times New Roman"/>
          <w:bCs/>
          <w:sz w:val="26"/>
          <w:szCs w:val="26"/>
          <w:lang w:eastAsia="ru-RU"/>
        </w:rPr>
        <w:t xml:space="preserve"> контролер</w:t>
      </w:r>
      <w:r>
        <w:rPr>
          <w:rFonts w:eastAsia="Times New Roman" w:cs="Times New Roman"/>
          <w:bCs/>
          <w:sz w:val="26"/>
          <w:szCs w:val="26"/>
          <w:lang w:eastAsia="ru-RU"/>
        </w:rPr>
        <w:t>-ревизор</w:t>
      </w:r>
      <w:r w:rsidRPr="00DB16EB">
        <w:rPr>
          <w:rFonts w:eastAsia="Times New Roman" w:cs="Times New Roman"/>
          <w:bCs/>
          <w:sz w:val="26"/>
          <w:szCs w:val="26"/>
          <w:lang w:eastAsia="ru-RU"/>
        </w:rPr>
        <w:t xml:space="preserve"> </w:t>
      </w:r>
      <w:r w:rsidRPr="00907C77">
        <w:rPr>
          <w:rFonts w:eastAsia="Times New Roman" w:cs="Times New Roman"/>
          <w:bCs/>
          <w:sz w:val="26"/>
          <w:szCs w:val="26"/>
          <w:lang w:eastAsia="ru-RU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ED47C6" w:rsidRPr="00907C77" w:rsidRDefault="00ED47C6" w:rsidP="00014B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>VII. Порядок служебного взаимодействия</w:t>
      </w:r>
    </w:p>
    <w:p w:rsidR="00ED47C6" w:rsidRPr="00907C77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15. </w:t>
      </w:r>
      <w:proofErr w:type="gramStart"/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Взаимодействие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старшего </w:t>
      </w:r>
      <w:r>
        <w:rPr>
          <w:sz w:val="26"/>
          <w:szCs w:val="26"/>
        </w:rPr>
        <w:t xml:space="preserve">контролера-ревизора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 г. № 885 «Об утверждении общих принципов служебного поведения государственных служащих», и требований к служебном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у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поведению гражданского служащего</w:t>
      </w:r>
      <w:proofErr w:type="gramEnd"/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, установленных статье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й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18 Федерального закона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от 27 июля 2004 г. № 79-ФЗ «О государственной гражданской службе Российской Федерации»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ED47C6" w:rsidRPr="00907C77" w:rsidRDefault="00ED47C6" w:rsidP="00014B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>VII</w:t>
      </w:r>
      <w:r w:rsidRPr="00907C77">
        <w:rPr>
          <w:rFonts w:eastAsia="Times New Roman" w:cs="Times New Roman"/>
          <w:sz w:val="26"/>
          <w:szCs w:val="26"/>
          <w:lang w:val="en-US" w:eastAsia="ru-RU"/>
        </w:rPr>
        <w:t>I</w:t>
      </w:r>
      <w:r w:rsidRPr="00907C77">
        <w:rPr>
          <w:rFonts w:eastAsia="Times New Roman" w:cs="Times New Roman"/>
          <w:sz w:val="26"/>
          <w:szCs w:val="26"/>
          <w:lang w:eastAsia="ru-RU"/>
        </w:rPr>
        <w:t xml:space="preserve">. Показатели эффективности и результативности </w:t>
      </w:r>
    </w:p>
    <w:p w:rsidR="00ED47C6" w:rsidRPr="00907C77" w:rsidRDefault="00ED47C6" w:rsidP="00014BBC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907C77">
        <w:rPr>
          <w:rFonts w:eastAsia="Times New Roman" w:cs="Times New Roman"/>
          <w:sz w:val="26"/>
          <w:szCs w:val="26"/>
          <w:lang w:eastAsia="ru-RU"/>
        </w:rPr>
        <w:t>профессиональной служебной деятельности</w:t>
      </w:r>
    </w:p>
    <w:p w:rsidR="00ED47C6" w:rsidRPr="00907C77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 Эффективность и результативность служебной деятельности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старшего </w:t>
      </w:r>
      <w:r>
        <w:rPr>
          <w:sz w:val="26"/>
          <w:szCs w:val="26"/>
        </w:rPr>
        <w:t xml:space="preserve">контролера-ревизора </w:t>
      </w:r>
      <w:r w:rsidRPr="00907C77">
        <w:rPr>
          <w:rFonts w:eastAsia="Times New Roman" w:cs="Times New Roman"/>
          <w:color w:val="000000"/>
          <w:sz w:val="26"/>
          <w:szCs w:val="26"/>
          <w:lang w:eastAsia="ru-RU"/>
        </w:rPr>
        <w:t>оценивается по следующим показателям:</w:t>
      </w:r>
    </w:p>
    <w:p w:rsidR="00ED47C6" w:rsidRPr="009D3D38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16.1. </w:t>
      </w:r>
      <w:r w:rsidRPr="009D3D38">
        <w:rPr>
          <w:rFonts w:eastAsia="Times New Roman" w:cs="Times New Roman"/>
          <w:color w:val="000000"/>
          <w:sz w:val="26"/>
          <w:szCs w:val="26"/>
          <w:lang w:eastAsia="ru-RU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ED47C6" w:rsidRPr="009D3D38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16.2. </w:t>
      </w:r>
      <w:r w:rsidRPr="009D3D38">
        <w:rPr>
          <w:rFonts w:eastAsia="Times New Roman" w:cs="Times New Roman"/>
          <w:color w:val="000000"/>
          <w:sz w:val="26"/>
          <w:szCs w:val="26"/>
          <w:lang w:eastAsia="ru-RU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ED47C6" w:rsidRPr="009D3D38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16.3. </w:t>
      </w:r>
      <w:r w:rsidRPr="009D3D38">
        <w:rPr>
          <w:rFonts w:eastAsia="Times New Roman" w:cs="Times New Roman"/>
          <w:color w:val="000000"/>
          <w:sz w:val="26"/>
          <w:szCs w:val="26"/>
          <w:lang w:eastAsia="ru-RU"/>
        </w:rPr>
        <w:t>своевременности и оперативности выполнения поручений;</w:t>
      </w:r>
    </w:p>
    <w:p w:rsidR="00ED47C6" w:rsidRPr="009D3D38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16.4. </w:t>
      </w:r>
      <w:r w:rsidRPr="009D3D38">
        <w:rPr>
          <w:rFonts w:eastAsia="Times New Roman" w:cs="Times New Roman"/>
          <w:color w:val="000000"/>
          <w:sz w:val="26"/>
          <w:szCs w:val="26"/>
          <w:lang w:eastAsia="ru-RU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ED47C6" w:rsidRPr="009D3D38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16.5. </w:t>
      </w:r>
      <w:r w:rsidRPr="009D3D38">
        <w:rPr>
          <w:rFonts w:eastAsia="Times New Roman" w:cs="Times New Roman"/>
          <w:color w:val="000000"/>
          <w:sz w:val="26"/>
          <w:szCs w:val="26"/>
          <w:lang w:eastAsia="ru-RU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ED47C6" w:rsidRPr="009D3D38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lastRenderedPageBreak/>
        <w:t xml:space="preserve">16.6. </w:t>
      </w:r>
      <w:r w:rsidRPr="009D3D38">
        <w:rPr>
          <w:rFonts w:eastAsia="Times New Roman" w:cs="Times New Roman"/>
          <w:color w:val="000000"/>
          <w:sz w:val="26"/>
          <w:szCs w:val="26"/>
          <w:lang w:eastAsia="ru-RU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ED47C6" w:rsidRPr="009D3D38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16.7. </w:t>
      </w:r>
      <w:r w:rsidRPr="009D3D38">
        <w:rPr>
          <w:rFonts w:eastAsia="Times New Roman" w:cs="Times New Roman"/>
          <w:color w:val="000000"/>
          <w:sz w:val="26"/>
          <w:szCs w:val="26"/>
          <w:lang w:eastAsia="ru-RU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ED47C6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16.8. </w:t>
      </w:r>
      <w:r w:rsidRPr="009D3D38">
        <w:rPr>
          <w:rFonts w:eastAsia="Times New Roman" w:cs="Times New Roman"/>
          <w:color w:val="000000"/>
          <w:sz w:val="26"/>
          <w:szCs w:val="26"/>
          <w:lang w:eastAsia="ru-RU"/>
        </w:rPr>
        <w:t>отсутствию жалоб граждан, юридических лиц на действия (безд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ействие) гражданского служащего;</w:t>
      </w:r>
    </w:p>
    <w:p w:rsidR="00ED47C6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sz w:val="26"/>
          <w:szCs w:val="26"/>
        </w:rPr>
        <w:t>16.9</w:t>
      </w:r>
      <w:r w:rsidRPr="006C3880">
        <w:rPr>
          <w:sz w:val="26"/>
          <w:szCs w:val="26"/>
        </w:rPr>
        <w:t>.</w:t>
      </w:r>
      <w:r w:rsidRPr="00AA7F9F">
        <w:rPr>
          <w:sz w:val="26"/>
          <w:szCs w:val="26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о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существление в установленном порядке внутреннего государственного финансового </w:t>
      </w:r>
      <w:proofErr w:type="gramStart"/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контроля за</w:t>
      </w:r>
      <w:proofErr w:type="gramEnd"/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правоотношения, а также за полнотой и достоверностью отчетности о реализации государственных программ Российской Федерации, в том числе отчетности об исполнении государственных зада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ний, в сфере развития экономики;</w:t>
      </w:r>
    </w:p>
    <w:p w:rsidR="00ED47C6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16.10. о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существление </w:t>
      </w:r>
      <w:proofErr w:type="gramStart"/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контроля за</w:t>
      </w:r>
      <w:proofErr w:type="gramEnd"/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использованием бюджетных средств, полученных из федерального бюджета в качестве межбюджетных трансфертов, бюджетных кредитов в органах исполнительной власти субъектов Российской Федерации, муниципальных образованиях, подведомственных им организациях и у иных получателей средств из бюджета в установленной сфере деятельности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</w:p>
    <w:p w:rsidR="00ED47C6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16.11. о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существление </w:t>
      </w:r>
      <w:proofErr w:type="gramStart"/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контроля за</w:t>
      </w:r>
      <w:proofErr w:type="gramEnd"/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поступлением в установленные сроки информации о выполнении представлений, предписаний, за своевременным и полным устранением контроля выявленных финансовых нарушений, возмещением ущерба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</w:p>
    <w:p w:rsidR="00ED47C6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16.12. п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ринятие мер по повышению эффективности контроля и надзора в у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становленной сфере деятельности;</w:t>
      </w:r>
    </w:p>
    <w:p w:rsidR="00ED47C6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16.13. а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нализ и обобщение материалов проверок и информации сформированной при осуществлении внутреннего государственного контроля в финансово-бюджетной сфере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 xml:space="preserve">; 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ab/>
        <w:t>16.14. о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формление материалов проверок, а также организация контроля за их реализации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ab/>
      </w:r>
    </w:p>
    <w:p w:rsidR="00ED47C6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16.15. с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облюдение сроков исполнения государственной функции по осуществлению контроля в финансово-бюджетной сфере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;</w:t>
      </w:r>
    </w:p>
    <w:p w:rsidR="00ED47C6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16.16. с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воевременное и качественное выполнение Плана основных мероприятий Управления по реализации Стратегической карты Федерального казначе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йства и иные плановые документы;</w:t>
      </w:r>
    </w:p>
    <w:p w:rsidR="00ED47C6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16.17. с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воевременное обеспечение клиентов сертификатами ключ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ей проверки электронной подписи;</w:t>
      </w:r>
    </w:p>
    <w:p w:rsidR="00ED47C6" w:rsidRPr="001718A5" w:rsidRDefault="00ED47C6" w:rsidP="00014BBC">
      <w:pPr>
        <w:shd w:val="clear" w:color="auto" w:fill="FFFFFF"/>
        <w:jc w:val="both"/>
        <w:rPr>
          <w:rFonts w:eastAsia="Times New Roman" w:cs="Times New Roman"/>
          <w:color w:val="000000"/>
          <w:sz w:val="26"/>
          <w:szCs w:val="26"/>
          <w:lang w:eastAsia="ru-RU"/>
        </w:rPr>
      </w:pPr>
      <w:r>
        <w:rPr>
          <w:rFonts w:eastAsia="Times New Roman" w:cs="Times New Roman"/>
          <w:color w:val="000000"/>
          <w:sz w:val="26"/>
          <w:szCs w:val="26"/>
          <w:lang w:eastAsia="ru-RU"/>
        </w:rPr>
        <w:t>16.18. с</w:t>
      </w:r>
      <w:r w:rsidRPr="001718A5">
        <w:rPr>
          <w:rFonts w:eastAsia="Times New Roman" w:cs="Times New Roman"/>
          <w:color w:val="000000"/>
          <w:sz w:val="26"/>
          <w:szCs w:val="26"/>
          <w:lang w:eastAsia="ru-RU"/>
        </w:rPr>
        <w:t>облюдение служебного распорядка и требований к служебному поведению</w:t>
      </w:r>
      <w:r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ED47C6" w:rsidRDefault="00ED47C6" w:rsidP="00014BBC">
      <w:r>
        <w:br w:type="page"/>
      </w:r>
    </w:p>
    <w:tbl>
      <w:tblPr>
        <w:tblStyle w:val="a3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615C8" w:rsidTr="0057420A">
        <w:tc>
          <w:tcPr>
            <w:tcW w:w="10065" w:type="dxa"/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Лист ознакомления с должностным регламентом</w:t>
            </w:r>
          </w:p>
        </w:tc>
      </w:tr>
      <w:tr w:rsidR="007615C8" w:rsidRPr="00070ECD" w:rsidTr="0057420A">
        <w:tc>
          <w:tcPr>
            <w:tcW w:w="10065" w:type="dxa"/>
            <w:vAlign w:val="center"/>
          </w:tcPr>
          <w:p w:rsidR="007615C8" w:rsidRPr="00070ECD" w:rsidRDefault="007615C8" w:rsidP="00014BBC">
            <w:pPr>
              <w:tabs>
                <w:tab w:val="left" w:pos="1426"/>
              </w:tabs>
              <w:ind w:firstLine="0"/>
              <w:jc w:val="center"/>
              <w:rPr>
                <w:rFonts w:eastAsia="Times New Roman" w:cs="Times New Roman"/>
                <w:color w:val="000000"/>
                <w:sz w:val="16"/>
                <w:szCs w:val="28"/>
                <w:lang w:eastAsia="ru-RU"/>
              </w:rPr>
            </w:pPr>
          </w:p>
        </w:tc>
      </w:tr>
      <w:tr w:rsidR="007615C8" w:rsidTr="0057420A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DB16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тарш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ий контролер-ревизор</w:t>
            </w:r>
            <w:r w:rsidRPr="00DB16EB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контрольно-ревизионного отдела в сфере развития экономики</w:t>
            </w:r>
          </w:p>
        </w:tc>
      </w:tr>
      <w:tr w:rsidR="007615C8" w:rsidTr="0057420A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7615C8" w:rsidRPr="00070ECD" w:rsidRDefault="007615C8" w:rsidP="00014BBC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proofErr w:type="gramStart"/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(наименование должности, наименование структурного подразделения</w:t>
            </w:r>
            <w:r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 xml:space="preserve"> </w:t>
            </w:r>
            <w:proofErr w:type="gramEnd"/>
          </w:p>
        </w:tc>
      </w:tr>
      <w:tr w:rsidR="007615C8" w:rsidTr="0057420A"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Управления Федерального казначейства по Краснодарскому краю</w:t>
            </w:r>
          </w:p>
        </w:tc>
      </w:tr>
      <w:tr w:rsidR="007615C8" w:rsidTr="0057420A">
        <w:tc>
          <w:tcPr>
            <w:tcW w:w="10065" w:type="dxa"/>
            <w:tcBorders>
              <w:top w:val="single" w:sz="4" w:space="0" w:color="auto"/>
            </w:tcBorders>
            <w:vAlign w:val="center"/>
          </w:tcPr>
          <w:p w:rsidR="007615C8" w:rsidRPr="00070ECD" w:rsidRDefault="007615C8" w:rsidP="00014BBC">
            <w:pPr>
              <w:tabs>
                <w:tab w:val="left" w:pos="1426"/>
              </w:tabs>
              <w:spacing w:line="400" w:lineRule="exact"/>
              <w:ind w:firstLine="0"/>
              <w:jc w:val="center"/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</w:pPr>
            <w:r w:rsidRPr="00070ECD">
              <w:rPr>
                <w:rFonts w:eastAsia="Times New Roman" w:cs="Times New Roman"/>
                <w:color w:val="000000"/>
                <w:szCs w:val="28"/>
                <w:vertAlign w:val="superscript"/>
                <w:lang w:eastAsia="ru-RU"/>
              </w:rPr>
              <w:t>(территориального органа Федерального казначейства)</w:t>
            </w:r>
          </w:p>
        </w:tc>
      </w:tr>
    </w:tbl>
    <w:p w:rsidR="007615C8" w:rsidRDefault="007615C8" w:rsidP="00014BBC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2410"/>
        <w:gridCol w:w="2836"/>
        <w:gridCol w:w="2274"/>
        <w:gridCol w:w="1978"/>
      </w:tblGrid>
      <w:tr w:rsidR="007615C8" w:rsidTr="00014BBC">
        <w:tc>
          <w:tcPr>
            <w:tcW w:w="708" w:type="dxa"/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2410" w:type="dxa"/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Фамилия,</w:t>
            </w:r>
          </w:p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имя, отчество</w:t>
            </w:r>
          </w:p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(при наличии)</w:t>
            </w:r>
          </w:p>
        </w:tc>
        <w:tc>
          <w:tcPr>
            <w:tcW w:w="2836" w:type="dxa"/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274" w:type="dxa"/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 назначении на должность</w:t>
            </w:r>
          </w:p>
        </w:tc>
        <w:tc>
          <w:tcPr>
            <w:tcW w:w="1978" w:type="dxa"/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505D57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Дата и номер приказа об освобождении от должности</w:t>
            </w:r>
          </w:p>
        </w:tc>
      </w:tr>
      <w:tr w:rsidR="007615C8" w:rsidTr="00014BBC">
        <w:trPr>
          <w:trHeight w:val="800"/>
        </w:trPr>
        <w:tc>
          <w:tcPr>
            <w:tcW w:w="708" w:type="dxa"/>
            <w:vAlign w:val="center"/>
          </w:tcPr>
          <w:p w:rsidR="007615C8" w:rsidRPr="004C1DF9" w:rsidRDefault="004C1DF9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val="en-US"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val="en-US"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836" w:type="dxa"/>
            <w:vAlign w:val="center"/>
          </w:tcPr>
          <w:p w:rsidR="007615C8" w:rsidRPr="00505D57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74" w:type="dxa"/>
            <w:vAlign w:val="center"/>
          </w:tcPr>
          <w:p w:rsidR="007615C8" w:rsidRPr="00607F4E" w:rsidRDefault="007615C8" w:rsidP="008A5F68">
            <w:pPr>
              <w:tabs>
                <w:tab w:val="left" w:pos="1838"/>
              </w:tabs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78" w:type="dxa"/>
            <w:vAlign w:val="center"/>
          </w:tcPr>
          <w:p w:rsidR="007615C8" w:rsidRPr="00607F4E" w:rsidRDefault="007615C8" w:rsidP="00014BBC">
            <w:pPr>
              <w:tabs>
                <w:tab w:val="left" w:pos="1426"/>
              </w:tabs>
              <w:spacing w:line="320" w:lineRule="exact"/>
              <w:ind w:firstLine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7615C8" w:rsidRDefault="007615C8" w:rsidP="00014BBC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615C8" w:rsidRDefault="007615C8" w:rsidP="00014BBC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615C8" w:rsidRDefault="007615C8" w:rsidP="00014BBC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615C8" w:rsidRPr="009F7634" w:rsidRDefault="007615C8" w:rsidP="00014BBC">
      <w:pPr>
        <w:shd w:val="clear" w:color="auto" w:fill="FFFFFF"/>
        <w:tabs>
          <w:tab w:val="left" w:pos="1426"/>
        </w:tabs>
        <w:spacing w:line="400" w:lineRule="exact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7615C8" w:rsidRPr="009F7634" w:rsidRDefault="007615C8" w:rsidP="00014BBC">
      <w:pPr>
        <w:ind w:firstLine="0"/>
      </w:pPr>
    </w:p>
    <w:p w:rsidR="007615C8" w:rsidRDefault="007615C8" w:rsidP="00014BBC"/>
    <w:p w:rsidR="007615C8" w:rsidRDefault="007615C8" w:rsidP="00014BBC"/>
    <w:p w:rsidR="00544A32" w:rsidRPr="007615C8" w:rsidRDefault="00544A32" w:rsidP="00014BBC"/>
    <w:sectPr w:rsidR="00544A32" w:rsidRPr="007615C8" w:rsidSect="00D94725">
      <w:head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DBE" w:rsidRDefault="00F53DBE">
      <w:r>
        <w:separator/>
      </w:r>
    </w:p>
  </w:endnote>
  <w:endnote w:type="continuationSeparator" w:id="0">
    <w:p w:rsidR="00F53DBE" w:rsidRDefault="00F53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DBE" w:rsidRDefault="00F53DBE">
      <w:r>
        <w:separator/>
      </w:r>
    </w:p>
  </w:footnote>
  <w:footnote w:type="continuationSeparator" w:id="0">
    <w:p w:rsidR="00F53DBE" w:rsidRDefault="00F53D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2718668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FE1392" w:rsidRPr="00177AEE" w:rsidRDefault="00C3462B" w:rsidP="009F7634">
        <w:pPr>
          <w:pStyle w:val="a4"/>
          <w:ind w:firstLine="0"/>
          <w:jc w:val="center"/>
          <w:rPr>
            <w:sz w:val="22"/>
          </w:rPr>
        </w:pPr>
        <w:r w:rsidRPr="00177AEE">
          <w:rPr>
            <w:sz w:val="22"/>
          </w:rPr>
          <w:fldChar w:fldCharType="begin"/>
        </w:r>
        <w:r w:rsidRPr="00177AEE">
          <w:rPr>
            <w:sz w:val="22"/>
          </w:rPr>
          <w:instrText>PAGE   \* MERGEFORMAT</w:instrText>
        </w:r>
        <w:r w:rsidRPr="00177AEE">
          <w:rPr>
            <w:sz w:val="22"/>
          </w:rPr>
          <w:fldChar w:fldCharType="separate"/>
        </w:r>
        <w:r w:rsidR="00993364">
          <w:rPr>
            <w:noProof/>
            <w:sz w:val="22"/>
          </w:rPr>
          <w:t>10</w:t>
        </w:r>
        <w:r w:rsidRPr="00177AEE">
          <w:rPr>
            <w:sz w:val="22"/>
          </w:rPr>
          <w:fldChar w:fldCharType="end"/>
        </w:r>
      </w:p>
    </w:sdtContent>
  </w:sdt>
  <w:p w:rsidR="00FE1392" w:rsidRPr="008F7D12" w:rsidRDefault="00993364">
    <w:pPr>
      <w:pStyle w:val="a4"/>
      <w:rPr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392" w:rsidRDefault="00993364" w:rsidP="009F7634">
    <w:pPr>
      <w:pStyle w:val="a4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8B"/>
    <w:rsid w:val="00014BBC"/>
    <w:rsid w:val="0002294B"/>
    <w:rsid w:val="00031F6F"/>
    <w:rsid w:val="00040934"/>
    <w:rsid w:val="0004206F"/>
    <w:rsid w:val="0005084E"/>
    <w:rsid w:val="00055837"/>
    <w:rsid w:val="000577D0"/>
    <w:rsid w:val="00057BCD"/>
    <w:rsid w:val="0006634D"/>
    <w:rsid w:val="00074C9F"/>
    <w:rsid w:val="00077CD0"/>
    <w:rsid w:val="00082C7A"/>
    <w:rsid w:val="000912E0"/>
    <w:rsid w:val="00097B95"/>
    <w:rsid w:val="000B1C75"/>
    <w:rsid w:val="000E1381"/>
    <w:rsid w:val="000F3D1D"/>
    <w:rsid w:val="000F4A12"/>
    <w:rsid w:val="000F6757"/>
    <w:rsid w:val="00113D81"/>
    <w:rsid w:val="00117268"/>
    <w:rsid w:val="00131229"/>
    <w:rsid w:val="00132DB5"/>
    <w:rsid w:val="0013395E"/>
    <w:rsid w:val="00167865"/>
    <w:rsid w:val="00167AA2"/>
    <w:rsid w:val="00184403"/>
    <w:rsid w:val="001F16DE"/>
    <w:rsid w:val="001F79ED"/>
    <w:rsid w:val="002152EA"/>
    <w:rsid w:val="002164D4"/>
    <w:rsid w:val="00236EC4"/>
    <w:rsid w:val="00246BED"/>
    <w:rsid w:val="0027230A"/>
    <w:rsid w:val="002A1D17"/>
    <w:rsid w:val="002C7093"/>
    <w:rsid w:val="002F1068"/>
    <w:rsid w:val="00307F58"/>
    <w:rsid w:val="00315047"/>
    <w:rsid w:val="003366DD"/>
    <w:rsid w:val="00354E29"/>
    <w:rsid w:val="00366B81"/>
    <w:rsid w:val="00374DBB"/>
    <w:rsid w:val="003915EC"/>
    <w:rsid w:val="003919A6"/>
    <w:rsid w:val="003963F5"/>
    <w:rsid w:val="003A0467"/>
    <w:rsid w:val="003B266A"/>
    <w:rsid w:val="003C6DE0"/>
    <w:rsid w:val="003E3364"/>
    <w:rsid w:val="003F483E"/>
    <w:rsid w:val="00401E2A"/>
    <w:rsid w:val="0040456F"/>
    <w:rsid w:val="0041218C"/>
    <w:rsid w:val="00416489"/>
    <w:rsid w:val="00420D2B"/>
    <w:rsid w:val="004262AF"/>
    <w:rsid w:val="0043188B"/>
    <w:rsid w:val="0044610A"/>
    <w:rsid w:val="00454A6D"/>
    <w:rsid w:val="00462760"/>
    <w:rsid w:val="00463897"/>
    <w:rsid w:val="00464A68"/>
    <w:rsid w:val="00484379"/>
    <w:rsid w:val="00484ACE"/>
    <w:rsid w:val="00485CF4"/>
    <w:rsid w:val="004A7F97"/>
    <w:rsid w:val="004C1DF9"/>
    <w:rsid w:val="004D588D"/>
    <w:rsid w:val="004E1283"/>
    <w:rsid w:val="004E26DB"/>
    <w:rsid w:val="004E4541"/>
    <w:rsid w:val="004E5D6E"/>
    <w:rsid w:val="004F1570"/>
    <w:rsid w:val="004F76F4"/>
    <w:rsid w:val="005017B6"/>
    <w:rsid w:val="00505D57"/>
    <w:rsid w:val="00513CA2"/>
    <w:rsid w:val="00544A32"/>
    <w:rsid w:val="00551467"/>
    <w:rsid w:val="00560CE0"/>
    <w:rsid w:val="0059391C"/>
    <w:rsid w:val="005C3C2D"/>
    <w:rsid w:val="005E6E46"/>
    <w:rsid w:val="005F5055"/>
    <w:rsid w:val="006022A1"/>
    <w:rsid w:val="00603729"/>
    <w:rsid w:val="00607F4E"/>
    <w:rsid w:val="0062057B"/>
    <w:rsid w:val="00620599"/>
    <w:rsid w:val="00621CB1"/>
    <w:rsid w:val="00624D58"/>
    <w:rsid w:val="00630C70"/>
    <w:rsid w:val="00633537"/>
    <w:rsid w:val="0064090C"/>
    <w:rsid w:val="0064748A"/>
    <w:rsid w:val="00654B25"/>
    <w:rsid w:val="006616F2"/>
    <w:rsid w:val="00662C77"/>
    <w:rsid w:val="006632F6"/>
    <w:rsid w:val="00664E38"/>
    <w:rsid w:val="00692CDF"/>
    <w:rsid w:val="006A7328"/>
    <w:rsid w:val="006B1F27"/>
    <w:rsid w:val="006D4618"/>
    <w:rsid w:val="006D5146"/>
    <w:rsid w:val="006E39CC"/>
    <w:rsid w:val="006E739E"/>
    <w:rsid w:val="007207B4"/>
    <w:rsid w:val="00750458"/>
    <w:rsid w:val="00753A73"/>
    <w:rsid w:val="007615C8"/>
    <w:rsid w:val="00765DF3"/>
    <w:rsid w:val="007763D5"/>
    <w:rsid w:val="00776B94"/>
    <w:rsid w:val="0078097D"/>
    <w:rsid w:val="00787E6E"/>
    <w:rsid w:val="00790DF0"/>
    <w:rsid w:val="00791D1E"/>
    <w:rsid w:val="007A2B1C"/>
    <w:rsid w:val="007B25F4"/>
    <w:rsid w:val="007C063E"/>
    <w:rsid w:val="007D0ED9"/>
    <w:rsid w:val="007F12DC"/>
    <w:rsid w:val="00811924"/>
    <w:rsid w:val="00820024"/>
    <w:rsid w:val="008214BD"/>
    <w:rsid w:val="008244F5"/>
    <w:rsid w:val="0085045C"/>
    <w:rsid w:val="00852C2B"/>
    <w:rsid w:val="00864C82"/>
    <w:rsid w:val="00873A1D"/>
    <w:rsid w:val="008813C1"/>
    <w:rsid w:val="00890ABE"/>
    <w:rsid w:val="008A5F68"/>
    <w:rsid w:val="008C16CE"/>
    <w:rsid w:val="008C791D"/>
    <w:rsid w:val="008D3B6A"/>
    <w:rsid w:val="008E5E0A"/>
    <w:rsid w:val="00907C77"/>
    <w:rsid w:val="00924737"/>
    <w:rsid w:val="0093107E"/>
    <w:rsid w:val="009450CD"/>
    <w:rsid w:val="00956803"/>
    <w:rsid w:val="00971E32"/>
    <w:rsid w:val="00993364"/>
    <w:rsid w:val="009B0ADB"/>
    <w:rsid w:val="009D3D38"/>
    <w:rsid w:val="009F6856"/>
    <w:rsid w:val="00A00CFD"/>
    <w:rsid w:val="00A077E0"/>
    <w:rsid w:val="00A45C80"/>
    <w:rsid w:val="00A64C26"/>
    <w:rsid w:val="00A701D0"/>
    <w:rsid w:val="00A7510C"/>
    <w:rsid w:val="00A75A23"/>
    <w:rsid w:val="00A80709"/>
    <w:rsid w:val="00A808F7"/>
    <w:rsid w:val="00A820FF"/>
    <w:rsid w:val="00A854E4"/>
    <w:rsid w:val="00A87B9B"/>
    <w:rsid w:val="00A925EF"/>
    <w:rsid w:val="00AA2966"/>
    <w:rsid w:val="00AC51E1"/>
    <w:rsid w:val="00AD7327"/>
    <w:rsid w:val="00AF1239"/>
    <w:rsid w:val="00AF5FA9"/>
    <w:rsid w:val="00B03739"/>
    <w:rsid w:val="00B1309E"/>
    <w:rsid w:val="00B176BE"/>
    <w:rsid w:val="00B23CE1"/>
    <w:rsid w:val="00B25FE1"/>
    <w:rsid w:val="00B32692"/>
    <w:rsid w:val="00B406B3"/>
    <w:rsid w:val="00B47D4D"/>
    <w:rsid w:val="00B57B3E"/>
    <w:rsid w:val="00B65D97"/>
    <w:rsid w:val="00B6715C"/>
    <w:rsid w:val="00B74B55"/>
    <w:rsid w:val="00B84F5C"/>
    <w:rsid w:val="00B939E2"/>
    <w:rsid w:val="00BA3934"/>
    <w:rsid w:val="00BB1433"/>
    <w:rsid w:val="00BE3D2C"/>
    <w:rsid w:val="00C0280E"/>
    <w:rsid w:val="00C30050"/>
    <w:rsid w:val="00C31491"/>
    <w:rsid w:val="00C3462B"/>
    <w:rsid w:val="00C444D0"/>
    <w:rsid w:val="00C52669"/>
    <w:rsid w:val="00C57D75"/>
    <w:rsid w:val="00C76056"/>
    <w:rsid w:val="00C86D06"/>
    <w:rsid w:val="00C903C0"/>
    <w:rsid w:val="00CA6683"/>
    <w:rsid w:val="00CA66D4"/>
    <w:rsid w:val="00CB1A26"/>
    <w:rsid w:val="00CB1AA9"/>
    <w:rsid w:val="00CD1DF4"/>
    <w:rsid w:val="00CE6951"/>
    <w:rsid w:val="00CE711D"/>
    <w:rsid w:val="00CE7C02"/>
    <w:rsid w:val="00CF35BC"/>
    <w:rsid w:val="00CF4546"/>
    <w:rsid w:val="00D06DE5"/>
    <w:rsid w:val="00D16F59"/>
    <w:rsid w:val="00D248FB"/>
    <w:rsid w:val="00D339E2"/>
    <w:rsid w:val="00D36C3C"/>
    <w:rsid w:val="00D46D38"/>
    <w:rsid w:val="00D473E0"/>
    <w:rsid w:val="00D50A17"/>
    <w:rsid w:val="00D52286"/>
    <w:rsid w:val="00D60990"/>
    <w:rsid w:val="00D70886"/>
    <w:rsid w:val="00D760CB"/>
    <w:rsid w:val="00D8159D"/>
    <w:rsid w:val="00D94725"/>
    <w:rsid w:val="00D94A9F"/>
    <w:rsid w:val="00DA6CF3"/>
    <w:rsid w:val="00DB16EB"/>
    <w:rsid w:val="00DB5DF5"/>
    <w:rsid w:val="00DC2C27"/>
    <w:rsid w:val="00DD56D1"/>
    <w:rsid w:val="00DE080C"/>
    <w:rsid w:val="00DF29DE"/>
    <w:rsid w:val="00DF5AEA"/>
    <w:rsid w:val="00E02CFD"/>
    <w:rsid w:val="00E23267"/>
    <w:rsid w:val="00E358F5"/>
    <w:rsid w:val="00E42AC0"/>
    <w:rsid w:val="00E50C55"/>
    <w:rsid w:val="00E66491"/>
    <w:rsid w:val="00E75AFD"/>
    <w:rsid w:val="00E83769"/>
    <w:rsid w:val="00EA42B9"/>
    <w:rsid w:val="00EA5A68"/>
    <w:rsid w:val="00EA7A59"/>
    <w:rsid w:val="00ED47C6"/>
    <w:rsid w:val="00EE3B70"/>
    <w:rsid w:val="00EE61EE"/>
    <w:rsid w:val="00EE65E5"/>
    <w:rsid w:val="00EF70AE"/>
    <w:rsid w:val="00EF7A30"/>
    <w:rsid w:val="00F246B9"/>
    <w:rsid w:val="00F27BF4"/>
    <w:rsid w:val="00F4079B"/>
    <w:rsid w:val="00F53DBE"/>
    <w:rsid w:val="00F66EFF"/>
    <w:rsid w:val="00F7599C"/>
    <w:rsid w:val="00FE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87B9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815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15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159D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15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159D"/>
    <w:rPr>
      <w:rFonts w:ascii="Times New Roman" w:hAnsi="Times New Roman"/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4E4541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014B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8B"/>
    <w:pPr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8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88B"/>
    <w:rPr>
      <w:rFonts w:ascii="Times New Roman" w:hAnsi="Times New Roman"/>
      <w:sz w:val="28"/>
    </w:rPr>
  </w:style>
  <w:style w:type="paragraph" w:customStyle="1" w:styleId="ConsPlusNormal">
    <w:name w:val="ConsPlusNormal"/>
    <w:rsid w:val="00AF123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5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5EC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87B9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D8159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D8159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D8159D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D8159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D8159D"/>
    <w:rPr>
      <w:rFonts w:ascii="Times New Roman" w:hAnsi="Times New Roman"/>
      <w:b/>
      <w:bCs/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4E4541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014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DA7754F8CD58FC73E1A2EC1007DFFDBF742DC0D0DA4BC0872FE432651DDF6C0FD652CBAB6A496FBE87E6B365s7T7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DA7754F8CD58FC73E1A2EC1007DFFDBE7420C9D1D24BC0872FE432651DDF6C1DD60AC7AA6A566BB492B0E2202B4B47CEE179DCEC85359BsAT8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3978</Words>
  <Characters>22675</Characters>
  <Application>Microsoft Office Word</Application>
  <DocSecurity>4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 Михаил Геннадиевич</dc:creator>
  <cp:lastModifiedBy>Тицкая Оксана Сергеевна</cp:lastModifiedBy>
  <cp:revision>2</cp:revision>
  <cp:lastPrinted>2024-09-11T09:20:00Z</cp:lastPrinted>
  <dcterms:created xsi:type="dcterms:W3CDTF">2025-02-05T07:38:00Z</dcterms:created>
  <dcterms:modified xsi:type="dcterms:W3CDTF">2025-02-05T07:38:00Z</dcterms:modified>
</cp:coreProperties>
</file>